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customXml/item2.xml" ContentType="application/xml"/>
  <Override PartName="/customXml/itemProps211.xml" ContentType="application/vnd.openxmlformats-officedocument.customXmlProperties+xml"/>
  <Override PartName="/customXml/item122.xml" ContentType="application/xml"/>
  <Override PartName="/customXml/itemProps122.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header211.xml" ContentType="application/vnd.openxmlformats-officedocument.wordprocessingml.header+xml"/>
  <Override PartName="/word/styles.xml" ContentType="application/vnd.openxmlformats-officedocument.wordprocessingml.styles+xml"/>
  <Override PartName="/word/header122.xml" ContentType="application/vnd.openxmlformats-officedocument.wordprocessingml.header+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vertAnchor="page" w:horzAnchor="page" w:tblpX="2723" w:tblpY="4424"/>
        <w:tblOverlap w:val="never"/>
        <w:tblW w:w="5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5103"/>
      </w:tblGrid>
      <w:tr w:rsidR="007A4800" w:rsidTr="00533ED4" w14:paraId="1C9329C5" w14:textId="77777777">
        <w:trPr>
          <w:trHeight w:val="2665" w:hRule="exact"/>
        </w:trPr>
        <w:tc>
          <w:tcPr>
            <w:tcW w:w="5103" w:type="dxa"/>
          </w:tcPr>
          <w:p>
            <w:pPr>
              <w:pStyle w:val="Kopfzeileberschrift"/>
              <w:framePr w:hSpace="0" w:wrap="auto" w:hAnchor="text" w:vAnchor="margin" w:xAlign="left" w:yAlign="inline"/>
              <w:suppressOverlap w:val="0"/>
              <w:rPr>
                <w:lang w:val="en-GB"/>
              </w:rPr>
            </w:pPr>
            <w:bookmarkStart w:name="_GoBack" w:id="0"/>
            <w:bookmarkEnd w:id="0"/>
            <w:r>
              <w:rPr>
                <w:lang w:val="en-GB"/>
              </w:rPr>
              <w:t xml:space="preserve">Formation sur l'</w:t>
            </w:r>
            <w:r w:rsidR="00537EAB">
              <w:rPr>
                <w:lang w:val="en-GB"/>
              </w:rPr>
              <w:t xml:space="preserve">OEPP </w:t>
            </w:r>
          </w:p>
          <w:p>
            <w:pPr>
              <w:rPr>
                <w:sz w:val="32"/>
                <w:szCs w:val="32"/>
                <w:lang w:val="en-GB"/>
              </w:rPr>
            </w:pPr>
            <w:r w:rsidRPr="00770DAF">
              <w:rPr>
                <w:b/>
                <w:sz w:val="32"/>
                <w:szCs w:val="32"/>
                <w:lang w:val="en-GB"/>
              </w:rPr>
              <w:t xml:space="preserve">Travailler avec l'OEPP au niveau décentralisé </w:t>
            </w:r>
          </w:p>
          <w:p w:rsidR="00981963" w:rsidP="00737530" w:rsidRDefault="00981963" w14:paraId="210B80EE" w14:textId="3F317888">
            <w:pPr>
              <w:rPr>
                <w:b/>
                <w:sz w:val="12"/>
                <w:szCs w:val="12"/>
                <w:lang w:val="en-GB"/>
              </w:rPr>
            </w:pPr>
          </w:p>
          <w:p w:rsidRPr="00874752" w:rsidR="004F14A4" w:rsidP="00737530" w:rsidRDefault="004F14A4" w14:paraId="67E9BE6A" w14:textId="77777777">
            <w:pPr>
              <w:rPr>
                <w:b/>
                <w:sz w:val="12"/>
                <w:szCs w:val="12"/>
                <w:lang w:val="en-GB"/>
              </w:rPr>
            </w:pPr>
          </w:p>
          <w:p>
            <w:pPr>
              <w:rPr>
                <w:sz w:val="28"/>
                <w:szCs w:val="28"/>
              </w:rPr>
            </w:pPr>
            <w:r w:rsidRPr="00291B9F">
              <w:rPr>
                <w:color w:val="auto"/>
                <w:sz w:val="28"/>
                <w:szCs w:val="28"/>
                <w:lang w:val="en-GB"/>
              </w:rPr>
              <w:t xml:space="preserve">Séminaire, </w:t>
            </w:r>
            <w:r w:rsidR="00537EAB">
              <w:rPr>
                <w:color w:val="auto"/>
                <w:sz w:val="28"/>
                <w:szCs w:val="28"/>
                <w:lang w:val="en-GB"/>
              </w:rPr>
              <w:t xml:space="preserve">xx - </w:t>
            </w:r>
            <w:r w:rsidR="00537EAB">
              <w:rPr>
                <w:color w:val="auto"/>
                <w:sz w:val="28"/>
                <w:szCs w:val="28"/>
                <w:lang w:val="en-GB"/>
              </w:rPr>
              <w:t xml:space="preserve">yy </w:t>
            </w:r>
            <w:r w:rsidR="00537EAB">
              <w:rPr>
                <w:color w:val="auto"/>
                <w:sz w:val="28"/>
                <w:szCs w:val="28"/>
                <w:lang w:val="en-GB"/>
              </w:rPr>
              <w:t xml:space="preserve">Mois </w:t>
            </w:r>
            <w:r w:rsidRPr="00291B9F" w:rsidR="00D202BE">
              <w:rPr>
                <w:color w:val="auto"/>
                <w:sz w:val="28"/>
                <w:szCs w:val="28"/>
                <w:lang w:val="en-GB"/>
              </w:rPr>
              <w:t xml:space="preserve">2021/2022 </w:t>
            </w:r>
          </w:p>
        </w:tc>
      </w:tr>
    </w:tbl>
    <w:tbl>
      <w:tblPr>
        <w:tblStyle w:val="Tabellenraster"/>
        <w:tblpPr w:vertAnchor="page" w:horzAnchor="page" w:tblpX="2609" w:tblpY="8336"/>
        <w:tblOverlap w:val="never"/>
        <w:tblW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613"/>
        <w:gridCol w:w="3119"/>
      </w:tblGrid>
      <w:tr w:rsidRPr="00C81B82" w:rsidR="007A4800" w:rsidTr="00BF0432" w14:paraId="48EB44DC" w14:textId="77777777">
        <w:trPr>
          <w:trHeight w:val="7372" w:hRule="exact"/>
        </w:trPr>
        <w:tc>
          <w:tcPr>
            <w:tcW w:w="5613" w:type="dxa"/>
          </w:tcPr>
          <w:p>
            <w:pPr>
              <w:pStyle w:val="berschrift1"/>
              <w:framePr w:hSpace="0" w:wrap="auto" w:hAnchor="text" w:vAnchor="margin" w:xAlign="left" w:yAlign="inline"/>
              <w:spacing w:after="0"/>
              <w:outlineLvl w:val="0"/>
            </w:pPr>
            <w:r>
              <w:t xml:space="preserve">Haut-parleurs</w:t>
            </w:r>
          </w:p>
          <w:p w:rsidRPr="00452A51" w:rsidR="00452A51" w:rsidP="00452A51" w:rsidRDefault="00452A51" w14:paraId="6D9F3025" w14:textId="77777777">
            <w:pPr>
              <w:rPr>
                <w:sz w:val="16"/>
                <w:szCs w:val="16"/>
                <w:lang w:val="en-GB"/>
              </w:rPr>
            </w:pPr>
          </w:p>
          <w:p w:rsidRPr="00452A51" w:rsidR="001E5DD7" w:rsidP="001E5DD7" w:rsidRDefault="001E5DD7" w14:paraId="0F06DC07" w14:textId="77777777">
            <w:pPr>
              <w:rPr>
                <w:color w:val="auto"/>
                <w:sz w:val="4"/>
                <w:szCs w:val="4"/>
                <w:lang w:val="en-GB"/>
              </w:rPr>
            </w:pPr>
          </w:p>
          <w:p w:rsidRPr="00C8326F" w:rsidR="00C8326F" w:rsidP="003261EF" w:rsidRDefault="00C8326F" w14:paraId="73E448EE" w14:textId="77777777">
            <w:pPr>
              <w:rPr>
                <w:color w:val="auto"/>
                <w:szCs w:val="18"/>
                <w:lang w:val="en-GB"/>
              </w:rPr>
            </w:pPr>
          </w:p>
          <w:p w:rsidRPr="00C8326F" w:rsidR="00874752" w:rsidP="00D012DE" w:rsidRDefault="00874752" w14:paraId="17CEB6A5" w14:textId="77777777">
            <w:pPr>
              <w:ind w:end="170"/>
              <w:rPr>
                <w:rStyle w:val="Name"/>
                <w:b w:val="0"/>
                <w:color w:val="auto"/>
                <w:szCs w:val="18"/>
                <w:lang w:val="en-GB"/>
              </w:rPr>
            </w:pPr>
          </w:p>
          <w:p w:rsidRPr="00C8326F" w:rsidR="00933ACF" w:rsidP="00106407" w:rsidRDefault="00933ACF" w14:paraId="704185DF" w14:textId="77777777">
            <w:pPr>
              <w:spacing w:after="160"/>
              <w:ind w:end="113"/>
              <w:rPr>
                <w:rStyle w:val="Name"/>
                <w:color w:val="auto"/>
                <w:szCs w:val="18"/>
                <w:lang w:val="en-GB"/>
              </w:rPr>
            </w:pPr>
          </w:p>
          <w:p w:rsidRPr="00C8326F" w:rsidR="00106407" w:rsidP="00106407" w:rsidRDefault="00106407" w14:paraId="1CB9A31E" w14:textId="77777777">
            <w:pPr>
              <w:spacing w:after="60"/>
              <w:rPr>
                <w:rStyle w:val="Name"/>
                <w:color w:val="auto"/>
                <w:lang w:val="en-GB"/>
              </w:rPr>
            </w:pPr>
          </w:p>
          <w:p w:rsidRPr="00C8326F" w:rsidR="007A4800" w:rsidP="00171AFD" w:rsidRDefault="007A4800" w14:paraId="6550ECBF" w14:textId="668D8B15">
            <w:pPr>
              <w:rPr>
                <w:lang w:val="en-GB"/>
              </w:rPr>
            </w:pPr>
          </w:p>
        </w:tc>
        <w:tc>
          <w:tcPr>
            <w:tcW w:w="3119" w:type="dxa"/>
          </w:tcPr>
          <w:p>
            <w:pPr>
              <w:pStyle w:val="berschrift1"/>
              <w:framePr w:hSpace="0" w:wrap="auto" w:hAnchor="text" w:vAnchor="margin" w:xAlign="left" w:yAlign="inline"/>
              <w:spacing w:after="0"/>
              <w:outlineLvl w:val="0"/>
            </w:pPr>
            <w:r>
              <w:t xml:space="preserve">Thèmes clés</w:t>
            </w:r>
          </w:p>
          <w:p w:rsidR="00C96E2F" w:rsidP="00C96E2F" w:rsidRDefault="00C96E2F" w14:paraId="28C79B70" w14:textId="0CA2E637">
            <w:pPr>
              <w:rPr>
                <w:lang w:val="en-GB"/>
              </w:rPr>
            </w:pPr>
          </w:p>
          <w:p w:rsidRPr="00C96E2F" w:rsidR="00C96E2F" w:rsidP="00C96E2F" w:rsidRDefault="00C96E2F" w14:paraId="60668D3E" w14:textId="77777777">
            <w:pPr>
              <w:rPr>
                <w:lang w:val="en-GB"/>
              </w:rPr>
            </w:pPr>
          </w:p>
          <w:p>
            <w:pPr>
              <w:numPr>
                <w:ilvl w:val="0"/>
                <w:numId w:val="4"/>
              </w:numPr>
              <w:spacing w:after="20" w:line="240" w:lineRule="auto"/>
              <w:ind w:start="239" w:hanging="239"/>
              <w:contextualSpacing w:val="0"/>
              <w:rPr>
                <w:rFonts w:cs="Arial"/>
                <w:szCs w:val="18"/>
                <w:lang w:val="en-GB"/>
              </w:rPr>
            </w:pPr>
            <w:r>
              <w:rPr>
                <w:rFonts w:cs="Arial"/>
                <w:szCs w:val="18"/>
                <w:lang w:val="en-IE"/>
              </w:rPr>
              <w:t xml:space="preserve">Introduction à l'OEPP</w:t>
            </w:r>
          </w:p>
          <w:p>
            <w:pPr>
              <w:numPr>
                <w:ilvl w:val="0"/>
                <w:numId w:val="4"/>
              </w:numPr>
              <w:spacing w:after="20" w:line="240" w:lineRule="auto"/>
              <w:ind w:start="239" w:hanging="239"/>
              <w:contextualSpacing w:val="0"/>
              <w:rPr>
                <w:rFonts w:cs="Arial"/>
                <w:szCs w:val="18"/>
                <w:lang w:val="en-GB"/>
              </w:rPr>
            </w:pPr>
            <w:r>
              <w:rPr>
                <w:rFonts w:cs="Arial"/>
                <w:szCs w:val="18"/>
                <w:lang w:val="en-IE"/>
              </w:rPr>
              <w:t xml:space="preserve">Compétences de l'OEPP</w:t>
            </w:r>
          </w:p>
          <w:p>
            <w:pPr>
              <w:numPr>
                <w:ilvl w:val="0"/>
                <w:numId w:val="4"/>
              </w:numPr>
              <w:spacing w:after="20" w:line="240" w:lineRule="auto"/>
              <w:ind w:start="239" w:hanging="239"/>
              <w:contextualSpacing w:val="0"/>
              <w:rPr>
                <w:rFonts w:cs="Arial"/>
                <w:szCs w:val="18"/>
                <w:lang w:val="en-GB"/>
              </w:rPr>
            </w:pPr>
            <w:r>
              <w:rPr>
                <w:rFonts w:cs="Arial"/>
                <w:szCs w:val="18"/>
                <w:lang w:val="en-IE"/>
              </w:rPr>
              <w:t xml:space="preserve">Enquêtes de l'OEPP</w:t>
            </w:r>
          </w:p>
          <w:p>
            <w:pPr>
              <w:numPr>
                <w:ilvl w:val="0"/>
                <w:numId w:val="4"/>
              </w:numPr>
              <w:spacing w:after="20" w:line="240" w:lineRule="auto"/>
              <w:ind w:start="239" w:hanging="239"/>
              <w:contextualSpacing w:val="0"/>
              <w:rPr>
                <w:rFonts w:cs="Arial"/>
                <w:szCs w:val="18"/>
                <w:lang w:val="en-GB"/>
              </w:rPr>
            </w:pPr>
            <w:r>
              <w:rPr>
                <w:rFonts w:cs="Arial"/>
                <w:szCs w:val="18"/>
                <w:lang w:val="en-GB"/>
              </w:rPr>
              <w:t xml:space="preserve">Poursuites et procès</w:t>
            </w:r>
          </w:p>
          <w:p>
            <w:pPr>
              <w:numPr>
                <w:ilvl w:val="0"/>
                <w:numId w:val="4"/>
              </w:numPr>
              <w:spacing w:after="20" w:line="240" w:lineRule="auto"/>
              <w:ind w:start="239" w:hanging="239"/>
              <w:contextualSpacing w:val="0"/>
              <w:rPr>
                <w:rFonts w:cs="Arial"/>
                <w:szCs w:val="18"/>
                <w:lang w:val="en-GB"/>
              </w:rPr>
            </w:pPr>
            <w:r w:rsidRPr="00C96E2F">
              <w:rPr>
                <w:lang w:val="en-IE"/>
              </w:rPr>
              <w:t xml:space="preserve">Coopération avec les institutions, les États tiers et les États membres non participants</w:t>
            </w:r>
          </w:p>
          <w:p w:rsidR="00C96E2F" w:rsidP="00C96E2F" w:rsidRDefault="00C96E2F" w14:paraId="694A6132" w14:textId="657FA1F7">
            <w:pPr>
              <w:spacing w:after="20" w:line="240" w:lineRule="auto"/>
              <w:contextualSpacing w:val="0"/>
              <w:rPr>
                <w:lang w:val="en-IE"/>
              </w:rPr>
            </w:pPr>
          </w:p>
          <w:p w:rsidR="00C96E2F" w:rsidP="00C96E2F" w:rsidRDefault="00C96E2F" w14:paraId="6C7562A9" w14:textId="6E56D6BE">
            <w:pPr>
              <w:spacing w:after="20" w:line="240" w:lineRule="auto"/>
              <w:contextualSpacing w:val="0"/>
              <w:rPr>
                <w:lang w:val="en-IE"/>
              </w:rPr>
            </w:pPr>
          </w:p>
          <w:p w:rsidRPr="00C96E2F" w:rsidR="00C96E2F" w:rsidP="00C96E2F" w:rsidRDefault="00C96E2F" w14:paraId="00089021" w14:textId="77777777">
            <w:pPr>
              <w:spacing w:after="20" w:line="240" w:lineRule="auto"/>
              <w:contextualSpacing w:val="0"/>
              <w:rPr>
                <w:rFonts w:cs="Arial"/>
                <w:szCs w:val="18"/>
                <w:lang w:val="en-GB"/>
              </w:rPr>
            </w:pPr>
          </w:p>
          <w:p>
            <w:pPr>
              <w:pStyle w:val="SubohneAbstand"/>
              <w:framePr w:wrap="auto" w:hAnchor="text" w:vAnchor="margin" w:xAlign="left" w:yAlign="inline"/>
              <w:suppressOverlap w:val="0"/>
              <w:rPr>
                <w:sz w:val="18"/>
                <w:szCs w:val="18"/>
              </w:rPr>
            </w:pPr>
            <w:r w:rsidRPr="00E63EDF">
              <w:rPr>
                <w:sz w:val="18"/>
                <w:szCs w:val="18"/>
              </w:rPr>
              <w:t xml:space="preserve">Langue</w:t>
            </w:r>
          </w:p>
          <w:p>
            <w:pPr>
              <w:pStyle w:val="subtextreohneabstand"/>
              <w:framePr w:wrap="auto" w:hAnchor="text" w:vAnchor="margin" w:xAlign="left" w:yAlign="inline"/>
              <w:suppressOverlap w:val="0"/>
            </w:pPr>
            <w:r>
              <w:t xml:space="preserve">XX</w:t>
            </w:r>
          </w:p>
          <w:p w:rsidRPr="00D202BE" w:rsidR="008B3C93" w:rsidP="008B3C93" w:rsidRDefault="008B3C93" w14:paraId="18CE0781" w14:textId="77777777">
            <w:pPr>
              <w:pStyle w:val="subtextreohneabstand"/>
              <w:framePr w:wrap="auto" w:hAnchor="text" w:vAnchor="margin" w:xAlign="left" w:yAlign="inline"/>
              <w:suppressOverlap w:val="0"/>
              <w:rPr>
                <w:b/>
                <w:sz w:val="8"/>
                <w:szCs w:val="8"/>
              </w:rPr>
            </w:pPr>
          </w:p>
          <w:p w:rsidR="00C96E2F" w:rsidP="008B3C93" w:rsidRDefault="00C96E2F" w14:paraId="69EC345D" w14:textId="77777777">
            <w:pPr>
              <w:pStyle w:val="SubohneAbstand"/>
              <w:framePr w:wrap="auto" w:hAnchor="text" w:vAnchor="margin" w:xAlign="left" w:yAlign="inline"/>
              <w:suppressOverlap w:val="0"/>
              <w:rPr>
                <w:sz w:val="18"/>
                <w:szCs w:val="18"/>
              </w:rPr>
            </w:pPr>
          </w:p>
          <w:p>
            <w:pPr>
              <w:pStyle w:val="SubohneAbstand"/>
              <w:framePr w:wrap="auto" w:hAnchor="text" w:vAnchor="margin" w:xAlign="left" w:yAlign="inline"/>
              <w:suppressOverlap w:val="0"/>
              <w:rPr>
                <w:sz w:val="18"/>
                <w:szCs w:val="18"/>
              </w:rPr>
            </w:pPr>
            <w:r w:rsidRPr="00E63EDF">
              <w:rPr>
                <w:sz w:val="18"/>
                <w:szCs w:val="18"/>
              </w:rPr>
              <w:t xml:space="preserve">Numéro de l'événement </w:t>
            </w:r>
            <w:r w:rsidR="00175BFC">
              <w:rPr>
                <w:sz w:val="18"/>
                <w:szCs w:val="18"/>
              </w:rPr>
              <w:t xml:space="preserve">: </w:t>
            </w:r>
            <w:r w:rsidR="009D4FC0">
              <w:rPr>
                <w:sz w:val="18"/>
                <w:szCs w:val="18"/>
              </w:rPr>
              <w:t xml:space="preserve">X</w:t>
            </w:r>
            <w:r w:rsidR="00175BFC">
              <w:rPr>
                <w:sz w:val="18"/>
                <w:szCs w:val="18"/>
              </w:rPr>
              <w:t xml:space="preserve">X </w:t>
            </w:r>
          </w:p>
          <w:p w:rsidRPr="00D202BE" w:rsidR="008B3C93" w:rsidP="008B3C93" w:rsidRDefault="008B3C93" w14:paraId="649790C6" w14:textId="77777777">
            <w:pPr>
              <w:pStyle w:val="subtextreohneabstand"/>
              <w:framePr w:wrap="auto" w:hAnchor="text" w:vAnchor="margin" w:xAlign="left" w:yAlign="inline"/>
              <w:suppressOverlap w:val="0"/>
              <w:rPr>
                <w:sz w:val="8"/>
                <w:szCs w:val="8"/>
              </w:rPr>
            </w:pPr>
          </w:p>
          <w:p w:rsidR="00C96E2F" w:rsidP="008B3C93" w:rsidRDefault="00C96E2F" w14:paraId="58C69FA0" w14:textId="77777777">
            <w:pPr>
              <w:pStyle w:val="SubohneAbstand"/>
              <w:framePr w:wrap="auto" w:hAnchor="text" w:vAnchor="margin" w:xAlign="left" w:yAlign="inline"/>
              <w:suppressOverlap w:val="0"/>
              <w:rPr>
                <w:sz w:val="18"/>
                <w:szCs w:val="18"/>
              </w:rPr>
            </w:pPr>
          </w:p>
          <w:p>
            <w:pPr>
              <w:pStyle w:val="SubohneAbstand"/>
              <w:framePr w:wrap="auto" w:hAnchor="text" w:vAnchor="margin" w:xAlign="left" w:yAlign="inline"/>
              <w:suppressOverlap w:val="0"/>
              <w:rPr>
                <w:sz w:val="18"/>
                <w:szCs w:val="18"/>
              </w:rPr>
            </w:pPr>
            <w:r w:rsidRPr="00E63EDF">
              <w:rPr>
                <w:sz w:val="18"/>
                <w:szCs w:val="18"/>
              </w:rPr>
              <w:t xml:space="preserve">Organisateur</w:t>
            </w:r>
            <w:r w:rsidRPr="00E63EDF">
              <w:rPr>
                <w:sz w:val="18"/>
                <w:szCs w:val="18"/>
              </w:rPr>
              <w:t xml:space="preserve">s </w:t>
            </w:r>
          </w:p>
          <w:p>
            <w:pPr>
              <w:rPr>
                <w:sz w:val="16"/>
                <w:szCs w:val="16"/>
                <w:lang w:val="it-IT"/>
              </w:rPr>
            </w:pPr>
            <w:r>
              <w:rPr>
                <w:sz w:val="16"/>
                <w:szCs w:val="16"/>
                <w:lang w:val="it-IT"/>
              </w:rPr>
              <w:t xml:space="preserve">XXX en coopération avec l'</w:t>
            </w:r>
            <w:r w:rsidRPr="00874752" w:rsidR="00DA39F9">
              <w:rPr>
                <w:sz w:val="16"/>
                <w:szCs w:val="16"/>
                <w:lang w:val="it-IT"/>
              </w:rPr>
              <w:t xml:space="preserve">ERA </w:t>
            </w:r>
          </w:p>
          <w:p w:rsidRPr="00874752" w:rsidR="00D202BE" w:rsidP="00E63EDF" w:rsidRDefault="00D202BE" w14:paraId="6FDE007D" w14:textId="77777777">
            <w:pPr>
              <w:rPr>
                <w:sz w:val="16"/>
                <w:szCs w:val="16"/>
                <w:lang w:val="it-IT"/>
              </w:rPr>
            </w:pPr>
          </w:p>
          <w:p w:rsidRPr="00E63EDF" w:rsidR="00407A10" w:rsidP="008B3C93" w:rsidRDefault="00407A10" w14:paraId="32C59F24" w14:textId="46CB433B">
            <w:pPr>
              <w:pStyle w:val="subtextreohneabstand"/>
              <w:framePr w:wrap="auto" w:hAnchor="text" w:vAnchor="margin" w:xAlign="left" w:yAlign="inline"/>
              <w:suppressOverlap w:val="0"/>
              <w:rPr>
                <w:sz w:val="18"/>
                <w:szCs w:val="18"/>
                <w:lang w:val="it-IT"/>
              </w:rPr>
            </w:pPr>
          </w:p>
          <w:p w:rsidRPr="00C76742" w:rsidR="00171AFD" w:rsidP="008B3C93" w:rsidRDefault="00171AFD" w14:paraId="6276F8ED" w14:textId="77777777">
            <w:pPr>
              <w:pStyle w:val="subtextreohneabstand"/>
              <w:framePr w:wrap="auto" w:hAnchor="text" w:vAnchor="margin" w:xAlign="left" w:yAlign="inline"/>
              <w:suppressOverlap w:val="0"/>
              <w:rPr>
                <w:sz w:val="10"/>
                <w:szCs w:val="10"/>
                <w:lang w:val="it-IT"/>
              </w:rPr>
            </w:pPr>
          </w:p>
          <w:p w:rsidRPr="00C76742" w:rsidR="002A4FD4" w:rsidP="00407A10" w:rsidRDefault="002A4FD4" w14:paraId="09387591" w14:textId="77777777">
            <w:pPr>
              <w:pStyle w:val="Default"/>
              <w:rPr>
                <w:color w:val="auto"/>
                <w:sz w:val="22"/>
                <w:szCs w:val="22"/>
                <w:lang w:val="it-IT"/>
              </w:rPr>
            </w:pPr>
          </w:p>
          <w:p w:rsidRPr="00C76742" w:rsidR="007A4800" w:rsidP="00C81B82" w:rsidRDefault="007A4800" w14:paraId="5602EA81" w14:textId="77777777">
            <w:pPr>
              <w:pStyle w:val="Subtext8"/>
              <w:framePr w:hSpace="0" w:wrap="auto" w:hAnchor="text" w:vAnchor="margin" w:xAlign="left" w:yAlign="inline"/>
              <w:jc w:val="center"/>
              <w:rPr>
                <w:lang w:val="it-IT"/>
              </w:rPr>
            </w:pPr>
          </w:p>
        </w:tc>
      </w:tr>
    </w:tbl>
    <w:tbl>
      <w:tblPr>
        <w:tblStyle w:val="Tabellenraster"/>
        <w:tblpPr w:vertAnchor="page" w:horzAnchor="page" w:tblpX="3857" w:tblpY="15820"/>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253"/>
      </w:tblGrid>
      <w:tr w:rsidR="00A96480" w:rsidTr="00430B63" w14:paraId="0C5E15AA" w14:textId="77777777">
        <w:trPr>
          <w:trHeight w:val="567"/>
        </w:trPr>
        <w:tc>
          <w:tcPr>
            <w:tcW w:w="4253" w:type="dxa"/>
          </w:tcPr>
          <w:p>
            <w:pPr>
              <w:rPr>
                <w:rFonts w:cs="Arial"/>
                <w:sz w:val="16"/>
                <w:szCs w:val="16"/>
              </w:rPr>
            </w:pPr>
            <w:r w:rsidRPr="001D4DE7">
              <w:rPr>
                <w:rFonts w:cs="Arial"/>
                <w:sz w:val="16"/>
                <w:szCs w:val="16"/>
              </w:rPr>
              <w:t xml:space="preserve">Cofinancé par le </w:t>
            </w:r>
            <w:r w:rsidRPr="001D4DE7">
              <w:rPr>
                <w:rFonts w:cs="Arial"/>
                <w:sz w:val="16"/>
                <w:szCs w:val="16"/>
              </w:rPr>
              <w:t xml:space="preserve">Programme </w:t>
            </w:r>
            <w:r w:rsidRPr="001D4DE7">
              <w:rPr>
                <w:rFonts w:cs="Arial"/>
                <w:sz w:val="16"/>
                <w:szCs w:val="16"/>
              </w:rPr>
              <w:t xml:space="preserve">Justice </w:t>
            </w:r>
            <w:r w:rsidRPr="001D4DE7">
              <w:rPr>
                <w:rFonts w:cs="Arial"/>
                <w:sz w:val="16"/>
                <w:szCs w:val="16"/>
              </w:rPr>
              <w:t xml:space="preserve">de la Commission européenne. </w:t>
            </w:r>
          </w:p>
          <w:p>
            <w:r>
              <w:rPr>
                <w:rFonts w:cs="Arial"/>
                <w:sz w:val="16"/>
                <w:szCs w:val="16"/>
              </w:rPr>
              <w:t xml:space="preserve">Union </w:t>
            </w:r>
            <w:r w:rsidRPr="001D4DE7">
              <w:rPr>
                <w:rFonts w:cs="Arial"/>
                <w:sz w:val="16"/>
                <w:szCs w:val="16"/>
              </w:rPr>
              <w:t xml:space="preserve">européenne </w:t>
            </w:r>
            <w:r>
              <w:rPr>
                <w:rFonts w:cs="Arial"/>
                <w:sz w:val="16"/>
                <w:szCs w:val="16"/>
              </w:rPr>
              <w:t xml:space="preserve">(2014-2020)</w:t>
            </w:r>
          </w:p>
        </w:tc>
      </w:tr>
    </w:tbl>
    <w:p w:rsidR="007A4800" w:rsidP="007A4800" w:rsidRDefault="007A4800" w14:paraId="1071CBFD" w14:textId="77777777">
      <w:pPr>
        <w:sectPr w:rsidR="007A4800" w:rsidSect="007A4800">
          <w:headerReference w:type="default" r:id="rId9"/>
          <w:headerReference w:type="first" r:id="rId10"/>
          <w:pgSz w:w="11907" w:h="16840" w:code="9"/>
          <w:pgMar w:top="142" w:right="142" w:bottom="142" w:left="142" w:header="425" w:footer="709" w:gutter="0"/>
          <w:cols w:space="708"/>
          <w:docGrid w:linePitch="360"/>
        </w:sectPr>
      </w:pPr>
    </w:p>
    <w:p w:rsidRPr="0088168E" w:rsidR="00E81053" w:rsidP="007A4800" w:rsidRDefault="00E81053" w14:paraId="78AB6958" w14:textId="77777777"/>
    <w:p w:rsidR="007A4800" w:rsidP="007A4800" w:rsidRDefault="007A4800" w14:paraId="62F55D43" w14:textId="77777777">
      <w:pPr>
        <w:sectPr w:rsidR="007A4800" w:rsidSect="007A4800">
          <w:type w:val="continuous"/>
          <w:pgSz w:w="11907" w:h="16840" w:code="9"/>
          <w:pgMar w:top="142" w:right="142" w:bottom="142" w:left="142" w:header="425" w:footer="709" w:gutter="0"/>
          <w:cols w:space="708"/>
          <w:docGrid w:linePitch="360"/>
        </w:sectPr>
      </w:pPr>
    </w:p>
    <w:tbl>
      <w:tblPr>
        <w:tblStyle w:val="Tabellenraster"/>
        <w:tblpPr w:vertAnchor="page" w:horzAnchor="page" w:tblpX="596" w:tblpY="398"/>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170"/>
      </w:tblGrid>
      <w:tr w:rsidR="00A96480" w:rsidTr="00737530" w14:paraId="234203C9" w14:textId="77777777">
        <w:trPr>
          <w:trHeight w:val="794" w:hRule="exact"/>
        </w:trPr>
        <w:tc>
          <w:tcPr>
            <w:tcW w:w="11170" w:type="dxa"/>
          </w:tcPr>
          <w:p w:rsidR="00171AFD" w:rsidP="0088168E" w:rsidRDefault="00171AFD" w14:paraId="7A07BCC3" w14:textId="1C9F8E64">
            <w:pPr>
              <w:pStyle w:val="Kopfzeileberschrift"/>
              <w:framePr w:hSpace="0" w:wrap="auto" w:hAnchor="text" w:vAnchor="margin" w:xAlign="left" w:yAlign="inline"/>
              <w:suppressOverlap w:val="0"/>
              <w:rPr>
                <w:sz w:val="20"/>
                <w:szCs w:val="20"/>
                <w:lang w:val="en-GB"/>
              </w:rPr>
            </w:pPr>
          </w:p>
          <w:p w:rsidRPr="00171AFD" w:rsidR="004F14A4" w:rsidP="0088168E" w:rsidRDefault="004F14A4" w14:paraId="30264B93" w14:textId="77777777">
            <w:pPr>
              <w:pStyle w:val="Kopfzeileberschrift"/>
              <w:framePr w:hSpace="0" w:wrap="auto" w:hAnchor="text" w:vAnchor="margin" w:xAlign="left" w:yAlign="inline"/>
              <w:suppressOverlap w:val="0"/>
              <w:rPr>
                <w:sz w:val="20"/>
                <w:szCs w:val="20"/>
                <w:lang w:val="en-GB"/>
              </w:rPr>
            </w:pPr>
          </w:p>
          <w:p>
            <w:pPr>
              <w:pStyle w:val="Kopfzeileberschrift"/>
              <w:framePr w:hSpace="0" w:wrap="auto" w:hAnchor="text" w:vAnchor="margin" w:xAlign="left" w:yAlign="inline"/>
              <w:suppressOverlap w:val="0"/>
              <w:rPr>
                <w:sz w:val="29"/>
                <w:szCs w:val="29"/>
                <w:lang w:val="en-GB"/>
              </w:rPr>
            </w:pPr>
            <w:r>
              <w:rPr>
                <w:sz w:val="29"/>
                <w:szCs w:val="29"/>
                <w:lang w:val="en-GB"/>
              </w:rPr>
              <w:t xml:space="preserve">Travailler avec l'OEPP au niveau décentralisé</w:t>
            </w:r>
          </w:p>
          <w:p w:rsidR="0088168E" w:rsidP="00737530" w:rsidRDefault="0088168E" w14:paraId="053E8567" w14:textId="77777777">
            <w:pPr>
              <w:pStyle w:val="Kopfzeileberschrift"/>
              <w:framePr w:hSpace="0" w:wrap="auto" w:hAnchor="text" w:vAnchor="margin" w:xAlign="left" w:yAlign="inline"/>
              <w:suppressOverlap w:val="0"/>
              <w:rPr>
                <w:lang w:val="en-GB"/>
              </w:rPr>
            </w:pPr>
          </w:p>
          <w:p w:rsidR="0088168E" w:rsidP="00737530" w:rsidRDefault="0088168E" w14:paraId="4A90776A" w14:textId="77777777">
            <w:pPr>
              <w:pStyle w:val="Kopfzeileberschrift"/>
              <w:framePr w:hSpace="0" w:wrap="auto" w:hAnchor="text" w:vAnchor="margin" w:xAlign="left" w:yAlign="inline"/>
              <w:suppressOverlap w:val="0"/>
            </w:pPr>
          </w:p>
        </w:tc>
      </w:tr>
    </w:tbl>
    <w:tbl>
      <w:tblPr>
        <w:tblStyle w:val="Tabellenraster"/>
        <w:tblpPr w:vertAnchor="page" w:horzAnchor="page" w:tblpX="568" w:tblpY="204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7507"/>
        <w:gridCol w:w="3680"/>
      </w:tblGrid>
      <w:tr w:rsidRPr="003F0C82" w:rsidR="00A96480" w:rsidTr="00737530" w14:paraId="042DB755" w14:textId="77777777">
        <w:tc>
          <w:tcPr>
            <w:tcW w:w="7507" w:type="dxa"/>
          </w:tcPr>
          <w:p>
            <w:pPr>
              <w:pStyle w:val="TextProgramm"/>
              <w:framePr w:hSpace="0" w:wrap="auto" w:vAnchor="margin" w:yAlign="inline"/>
              <w:suppressOverlap w:val="0"/>
              <w:rPr>
                <w:i/>
                <w:iCs/>
                <w:lang w:val="en-GB"/>
              </w:rPr>
            </w:pPr>
            <w:r>
              <w:rPr>
                <w:i/>
                <w:iCs/>
                <w:lang w:val="en-GB"/>
              </w:rPr>
              <w:t xml:space="preserve">La formation dure 1,5 jour, y compris 3 pauses café et 1 déjeuner.</w:t>
            </w:r>
          </w:p>
          <w:p w:rsidR="00EF748A" w:rsidP="00EF748A" w:rsidRDefault="00EF748A" w14:paraId="406A0F87" w14:textId="77777777">
            <w:pPr>
              <w:pStyle w:val="TextProgramm"/>
              <w:framePr w:hSpace="0" w:wrap="auto" w:vAnchor="margin" w:yAlign="inline"/>
              <w:suppressOverlap w:val="0"/>
              <w:rPr>
                <w:i/>
                <w:iCs/>
                <w:lang w:val="en-GB"/>
              </w:rPr>
            </w:pPr>
          </w:p>
          <w:p>
            <w:pPr>
              <w:pStyle w:val="TextProgramm"/>
              <w:framePr w:hSpace="0" w:wrap="auto" w:vAnchor="margin" w:yAlign="inline"/>
              <w:suppressOverlap w:val="0"/>
              <w:rPr>
                <w:i/>
                <w:iCs/>
                <w:lang w:val="en-GB"/>
              </w:rPr>
            </w:pPr>
            <w:r w:rsidRPr="00EF748A">
              <w:rPr>
                <w:i/>
                <w:iCs/>
                <w:lang w:val="en-GB"/>
              </w:rPr>
              <w:t xml:space="preserve">Veuillez compter 30 minutes par présentation</w:t>
            </w:r>
            <w:r>
              <w:rPr>
                <w:i/>
                <w:iCs/>
                <w:lang w:val="en-GB"/>
              </w:rPr>
              <w:t xml:space="preserve">, 60 minutes par étude de cas </w:t>
            </w:r>
            <w:r w:rsidRPr="00EF748A">
              <w:rPr>
                <w:i/>
                <w:iCs/>
                <w:lang w:val="en-GB"/>
              </w:rPr>
              <w:t xml:space="preserve">et 90 minutes pour les présentations et les études de cas.</w:t>
            </w:r>
          </w:p>
          <w:p w:rsidR="00EF748A" w:rsidP="00EF748A" w:rsidRDefault="00EF748A" w14:paraId="380FCB34" w14:textId="77777777">
            <w:pPr>
              <w:pStyle w:val="TextProgramm"/>
              <w:framePr w:hSpace="0" w:wrap="auto" w:vAnchor="margin" w:yAlign="inline"/>
              <w:suppressOverlap w:val="0"/>
              <w:rPr>
                <w:i/>
                <w:iCs/>
                <w:lang w:val="en-GB"/>
              </w:rPr>
            </w:pPr>
          </w:p>
          <w:p>
            <w:pPr>
              <w:pStyle w:val="TextProgramm"/>
              <w:framePr w:hSpace="0" w:wrap="auto" w:vAnchor="margin" w:yAlign="inline"/>
              <w:suppressOverlap w:val="0"/>
              <w:rPr>
                <w:i/>
                <w:iCs/>
                <w:lang w:val="en-GB"/>
              </w:rPr>
            </w:pPr>
            <w:r>
              <w:rPr>
                <w:i/>
                <w:iCs/>
                <w:lang w:val="en-GB"/>
              </w:rPr>
              <w:t xml:space="preserve">Veuillez choisir le programme final parmi les modules suivants et insérer les horaires. </w:t>
            </w:r>
          </w:p>
          <w:p w:rsidR="00EF748A" w:rsidP="00A33BA5" w:rsidRDefault="00EF748A" w14:paraId="60C1BEBE" w14:textId="77777777">
            <w:pPr>
              <w:pStyle w:val="TextProgramm"/>
              <w:framePr w:hSpace="0" w:wrap="auto" w:vAnchor="margin" w:yAlign="inline"/>
              <w:suppressOverlap w:val="0"/>
              <w:rPr>
                <w:lang w:val="en-GB"/>
              </w:rPr>
            </w:pPr>
          </w:p>
          <w:p w:rsidR="00EF748A" w:rsidP="00737530" w:rsidRDefault="00EF748A" w14:paraId="20D07671" w14:textId="77777777">
            <w:pPr>
              <w:pStyle w:val="TextProgramm"/>
              <w:framePr w:hSpace="0" w:wrap="auto" w:vAnchor="margin" w:yAlign="inline"/>
              <w:suppressOverlap w:val="0"/>
              <w:rPr>
                <w:rFonts w:eastAsia="Calibri"/>
                <w:b/>
                <w:color w:val="auto"/>
                <w:sz w:val="28"/>
                <w:szCs w:val="28"/>
                <w:lang w:val="en-GB"/>
              </w:rPr>
            </w:pPr>
          </w:p>
          <w:p>
            <w:pPr>
              <w:pStyle w:val="TextProgramm"/>
              <w:framePr w:hSpace="0" w:wrap="auto" w:vAnchor="margin" w:yAlign="inline"/>
              <w:suppressOverlap w:val="0"/>
              <w:rPr>
                <w:rFonts w:eastAsia="Calibri"/>
                <w:b/>
                <w:color w:val="FF0000"/>
                <w:sz w:val="28"/>
                <w:szCs w:val="28"/>
                <w:lang w:val="en-GB"/>
              </w:rPr>
            </w:pPr>
            <w:r>
              <w:rPr>
                <w:rFonts w:eastAsia="Calibri"/>
                <w:b/>
                <w:color w:val="auto"/>
                <w:sz w:val="28"/>
                <w:szCs w:val="28"/>
                <w:lang w:val="en-GB"/>
              </w:rPr>
              <w:t xml:space="preserve">Jour</w:t>
            </w:r>
            <w:r w:rsidRPr="003F0C82" w:rsidR="00493B03">
              <w:rPr>
                <w:rFonts w:eastAsia="Calibri"/>
                <w:b/>
                <w:color w:val="auto"/>
                <w:sz w:val="28"/>
                <w:szCs w:val="28"/>
                <w:lang w:val="en-GB"/>
              </w:rPr>
              <w:t xml:space="preserve">, </w:t>
            </w:r>
            <w:r>
              <w:rPr>
                <w:rFonts w:eastAsia="Calibri"/>
                <w:b/>
                <w:color w:val="auto"/>
                <w:sz w:val="28"/>
                <w:szCs w:val="28"/>
                <w:lang w:val="en-GB"/>
              </w:rPr>
              <w:t xml:space="preserve">xx </w:t>
            </w:r>
            <w:r>
              <w:rPr>
                <w:rFonts w:eastAsia="Calibri"/>
                <w:b/>
                <w:color w:val="auto"/>
                <w:sz w:val="28"/>
                <w:szCs w:val="28"/>
                <w:lang w:val="en-GB"/>
              </w:rPr>
              <w:t xml:space="preserve">Mois </w:t>
            </w:r>
            <w:r w:rsidR="00EB3C25">
              <w:rPr>
                <w:rFonts w:eastAsia="Calibri"/>
                <w:b/>
                <w:color w:val="auto"/>
                <w:sz w:val="28"/>
                <w:szCs w:val="28"/>
                <w:lang w:val="en-GB"/>
              </w:rPr>
              <w:t xml:space="preserve">2021</w:t>
            </w:r>
            <w:r w:rsidRPr="003F0C82" w:rsidR="00C23F1B">
              <w:rPr>
                <w:rFonts w:eastAsia="Calibri"/>
                <w:b/>
                <w:color w:val="auto"/>
                <w:sz w:val="28"/>
                <w:szCs w:val="28"/>
                <w:lang w:val="en-GB"/>
              </w:rPr>
              <w:tab/>
            </w:r>
          </w:p>
          <w:p w:rsidR="00842383" w:rsidP="002F1413" w:rsidRDefault="00842383" w14:paraId="1E57AB51" w14:textId="77777777">
            <w:pPr>
              <w:pStyle w:val="TextProgramm"/>
              <w:framePr w:hSpace="0" w:wrap="auto" w:vAnchor="margin" w:yAlign="inline"/>
              <w:tabs>
                <w:tab w:val="clear" w:pos="743"/>
              </w:tabs>
              <w:suppressOverlap w:val="0"/>
              <w:rPr>
                <w:lang w:val="en-GB"/>
              </w:rPr>
            </w:pPr>
          </w:p>
          <w:p w:rsidRPr="003F0C82" w:rsidR="00C23F1B" w:rsidP="002F1413" w:rsidRDefault="00C23F1B" w14:paraId="2F9FB49D" w14:textId="77777777">
            <w:pPr>
              <w:pStyle w:val="TextProgramm"/>
              <w:framePr w:hSpace="0" w:wrap="auto" w:vAnchor="margin" w:yAlign="inline"/>
              <w:tabs>
                <w:tab w:val="clear" w:pos="743"/>
              </w:tabs>
              <w:suppressOverlap w:val="0"/>
              <w:rPr>
                <w:lang w:val="en-GB"/>
              </w:rPr>
            </w:pPr>
            <w:r w:rsidRPr="003F0C82">
              <w:rPr>
                <w:lang w:val="en-GB"/>
              </w:rPr>
              <w:tab/>
            </w:r>
          </w:p>
          <w:p>
            <w:pPr>
              <w:pStyle w:val="TextProgramm"/>
              <w:framePr w:hSpace="0" w:wrap="auto" w:vAnchor="margin" w:yAlign="inline"/>
              <w:tabs>
                <w:tab w:val="clear" w:pos="743"/>
              </w:tabs>
              <w:suppressOverlap w:val="0"/>
              <w:rPr>
                <w:b/>
                <w:lang w:val="en-GB"/>
              </w:rPr>
            </w:pPr>
            <w:r w:rsidR="00EF748A">
              <w:rPr>
                <w:lang w:val="en-GB"/>
              </w:rPr>
              <w:t xml:space="preserve">00:</w:t>
            </w:r>
            <w:r w:rsidR="00770DAF">
              <w:rPr>
                <w:lang w:val="en-GB"/>
              </w:rPr>
              <w:t xml:space="preserve">00</w:t>
            </w:r>
            <w:r w:rsidRPr="003F0C82">
              <w:rPr>
                <w:lang w:val="en-GB"/>
              </w:rPr>
              <w:tab/>
            </w:r>
            <w:r w:rsidRPr="003F0C82">
              <w:rPr>
                <w:b/>
                <w:lang w:val="en-GB"/>
              </w:rPr>
              <w:t xml:space="preserve">Accueil et introduction au programme</w:t>
            </w:r>
          </w:p>
          <w:p>
            <w:pPr>
              <w:pStyle w:val="TextProgramm"/>
              <w:framePr w:hSpace="0" w:wrap="auto" w:vAnchor="margin" w:yAlign="inline"/>
              <w:tabs>
                <w:tab w:val="clear" w:pos="743"/>
              </w:tabs>
              <w:suppressOverlap w:val="0"/>
              <w:rPr>
                <w:i/>
                <w:lang w:val="en-GB"/>
              </w:rPr>
            </w:pPr>
            <w:r w:rsidRPr="003F0C82">
              <w:rPr>
                <w:i/>
                <w:lang w:val="en-GB"/>
              </w:rPr>
              <w:tab/>
            </w:r>
            <w:r w:rsidR="00770DAF">
              <w:rPr>
                <w:i/>
                <w:lang w:val="en-GB"/>
              </w:rPr>
              <w:t xml:space="preserve">NN</w:t>
            </w:r>
          </w:p>
          <w:p w:rsidR="00D20BC3" w:rsidP="00D20BC3" w:rsidRDefault="00D20BC3" w14:paraId="00CCFE26"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i/>
                <w:iCs/>
                <w:lang w:val="en-GB"/>
              </w:rPr>
            </w:pPr>
            <w:r>
              <w:rPr>
                <w:lang w:val="en-GB"/>
              </w:rPr>
              <w:t xml:space="preserve">Les formateurs : </w:t>
            </w:r>
            <w:r w:rsidRPr="00D20BC3">
              <w:rPr>
                <w:i/>
                <w:iCs/>
                <w:lang w:val="en-GB"/>
              </w:rPr>
              <w:t xml:space="preserve">NN</w:t>
            </w:r>
          </w:p>
          <w:p w:rsidR="00C23F1B" w:rsidP="00C23F1B" w:rsidRDefault="00C23F1B" w14:paraId="71C90C5F" w14:textId="5761D175">
            <w:pPr>
              <w:pStyle w:val="TextProgramm"/>
              <w:framePr w:hSpace="0" w:wrap="auto" w:vAnchor="margin" w:yAlign="inline"/>
              <w:suppressOverlap w:val="0"/>
              <w:rPr>
                <w:rFonts w:eastAsia="Calibri"/>
                <w:lang w:val="en-GB"/>
              </w:rPr>
            </w:pPr>
          </w:p>
          <w:p w:rsidRPr="009408B2" w:rsidR="004F14A4" w:rsidP="00C23F1B" w:rsidRDefault="004F14A4" w14:paraId="5EAD5111" w14:textId="77777777">
            <w:pPr>
              <w:pStyle w:val="TextProgramm"/>
              <w:framePr w:hSpace="0" w:wrap="auto" w:vAnchor="margin" w:yAlign="inline"/>
              <w:suppressOverlap w:val="0"/>
              <w:rPr>
                <w:rFonts w:eastAsia="Calibri"/>
                <w:lang w:val="en-GB"/>
              </w:rPr>
            </w:pPr>
          </w:p>
          <w:p>
            <w:pPr>
              <w:pStyle w:val="berschrift3"/>
              <w:framePr w:hSpace="0" w:wrap="auto" w:vAnchor="margin" w:yAlign="inline"/>
              <w:suppressOverlap w:val="0"/>
              <w:outlineLvl w:val="2"/>
              <w:rPr>
                <w:rFonts w:eastAsia="Calibri"/>
                <w:lang w:val="en-GB"/>
              </w:rPr>
            </w:pPr>
            <w:r>
              <w:rPr>
                <w:lang w:val="en-GB"/>
              </w:rPr>
              <w:t xml:space="preserve">Module </w:t>
            </w:r>
            <w:r w:rsidRPr="003F0C82" w:rsidR="00E02872">
              <w:rPr>
                <w:lang w:val="en-GB"/>
              </w:rPr>
              <w:t xml:space="preserve">I </w:t>
            </w:r>
            <w:r w:rsidR="00321036">
              <w:rPr>
                <w:lang w:val="en-GB"/>
              </w:rPr>
              <w:t xml:space="preserve">(</w:t>
            </w:r>
            <w:r w:rsidR="00EF748A">
              <w:rPr>
                <w:lang w:val="en-GB"/>
              </w:rPr>
              <w:t xml:space="preserve">4 heures</w:t>
            </w:r>
            <w:r w:rsidR="00321036">
              <w:rPr>
                <w:lang w:val="en-GB"/>
              </w:rPr>
              <w:t xml:space="preserve">) </w:t>
            </w:r>
            <w:r w:rsidRPr="003F0C82" w:rsidR="00484D07">
              <w:rPr>
                <w:lang w:val="en-GB"/>
              </w:rPr>
              <w:t xml:space="preserve">: </w:t>
            </w:r>
            <w:r>
              <w:rPr>
                <w:lang w:val="en-GB"/>
              </w:rPr>
              <w:t xml:space="preserve">Introduction à l'OEPP</w:t>
            </w:r>
          </w:p>
          <w:p w:rsidR="004F14A4" w:rsidP="004F14A4" w:rsidRDefault="004F14A4" w14:paraId="14929B70" w14:textId="12ECBDD5">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00:00 </w:t>
            </w:r>
            <w:r>
              <w:rPr>
                <w:lang w:val="en-GB"/>
              </w:rPr>
              <w:tab/>
              <w:t xml:space="preserve">1.1 </w:t>
            </w:r>
            <w:r w:rsidR="00D20BC3">
              <w:rPr>
                <w:lang w:val="en-GB"/>
              </w:rPr>
              <w:t xml:space="preserve">Présentation : </w:t>
            </w:r>
          </w:p>
          <w:p>
            <w:pPr>
              <w:pStyle w:val="TextProgramm"/>
              <w:framePr w:hSpace="0" w:wrap="auto" w:vAnchor="margin" w:yAlign="inline"/>
              <w:suppressOverlap w:val="0"/>
              <w:rPr>
                <w:lang w:val="en-GB"/>
              </w:rPr>
            </w:pPr>
            <w:r>
              <w:rPr>
                <w:lang w:val="en-GB"/>
              </w:rPr>
              <w:tab/>
            </w:r>
            <w:r w:rsidRPr="00BB7B7F" w:rsidR="00D20BC3">
              <w:rPr>
                <w:b/>
                <w:bCs/>
                <w:lang w:val="en-GB"/>
              </w:rPr>
              <w:t xml:space="preserve">Introduction au budget de l'UE : </w:t>
            </w:r>
          </w:p>
          <w:p>
            <w:pPr>
              <w:pStyle w:val="TextProgramm"/>
              <w:framePr w:hSpace="0" w:wrap="auto" w:vAnchor="margin" w:yAlign="inline"/>
              <w:suppressOverlap w:val="0"/>
              <w:rPr>
                <w:lang w:val="en-GB"/>
              </w:rPr>
            </w:pPr>
            <w:r w:rsidRPr="00D20BC3" w:rsidR="00D20BC3">
              <w:rPr>
                <w:lang w:val="en-GB"/>
              </w:rPr>
              <w:t xml:space="preserve">Composition, nouveaux instruments, mode de gestion du budget, programmes financés par l'UE, etc. </w:t>
            </w:r>
            <w:r>
              <w:rPr>
                <w:lang w:val="en-GB"/>
              </w:rPr>
              <w:tab/>
            </w:r>
            <w:r w:rsidRPr="00D20BC3" w:rsidR="00D20BC3">
              <w:rPr>
                <w:lang w:val="en-GB"/>
              </w:rPr>
              <w:t xml:space="preserve">l'UE en général</w:t>
            </w:r>
          </w:p>
          <w:p w:rsidR="00D20BC3" w:rsidP="00D20BC3" w:rsidRDefault="00D20BC3" w14:paraId="2CA12127"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w:t>
            </w:r>
            <w:r w:rsidR="00A33BA5">
              <w:rPr>
                <w:lang w:val="en-GB"/>
              </w:rPr>
              <w:tab/>
              <w:t xml:space="preserve">001.</w:t>
            </w:r>
            <w:r w:rsidR="00BB7B7F">
              <w:rPr>
                <w:lang w:val="en-GB"/>
              </w:rPr>
              <w:t xml:space="preserve">2 </w:t>
            </w:r>
            <w:r w:rsidR="00D20BC3">
              <w:rPr>
                <w:lang w:val="en-GB"/>
              </w:rPr>
              <w:t xml:space="preserve">Présentation : </w:t>
            </w:r>
          </w:p>
          <w:p>
            <w:pPr>
              <w:pStyle w:val="TextProgramm"/>
              <w:framePr w:hSpace="0" w:wrap="auto" w:vAnchor="margin" w:yAlign="inline"/>
              <w:suppressOverlap w:val="0"/>
              <w:rPr>
                <w:b/>
                <w:bCs/>
                <w:lang w:val="en-GB"/>
              </w:rPr>
            </w:pPr>
            <w:r>
              <w:rPr>
                <w:b/>
                <w:bCs/>
                <w:lang w:val="en-GB"/>
              </w:rPr>
              <w:tab/>
            </w:r>
            <w:r w:rsidRPr="00BB7B7F" w:rsidR="00D20BC3">
              <w:rPr>
                <w:b/>
                <w:bCs/>
                <w:lang w:val="en-GB"/>
              </w:rPr>
              <w:t xml:space="preserve">Introduction générale aux instruments de l'UE et à leur applicabilité </w:t>
            </w:r>
            <w:r w:rsidRPr="00BB7B7F" w:rsidR="00D20BC3">
              <w:rPr>
                <w:b/>
                <w:bCs/>
                <w:lang w:val="en-GB"/>
              </w:rPr>
              <w:t xml:space="preserve">au sein de l'OEPP/différences avec celui-ci : </w:t>
            </w:r>
          </w:p>
          <w:p>
            <w:pPr>
              <w:pStyle w:val="TextProgramm"/>
              <w:framePr w:hSpace="0" w:wrap="auto" w:vAnchor="margin" w:yAlign="inline"/>
              <w:suppressOverlap w:val="0"/>
              <w:rPr>
                <w:lang w:val="en-GB"/>
              </w:rPr>
            </w:pPr>
            <w:r>
              <w:rPr>
                <w:b/>
                <w:bCs/>
                <w:lang w:val="en-GB"/>
              </w:rPr>
              <w:tab/>
            </w:r>
            <w:r w:rsidRPr="00D20BC3" w:rsidR="00D20BC3">
              <w:rPr>
                <w:lang w:val="en-GB"/>
              </w:rPr>
              <w:t xml:space="preserve">EAW, EIO, JITs : Sensibiliser à la manière dont l'OEPP s'inscrit généralement dans le </w:t>
            </w:r>
            <w:r w:rsidR="00A33BA5">
              <w:rPr>
                <w:lang w:val="en-GB"/>
              </w:rPr>
              <w:tab/>
            </w:r>
            <w:r w:rsidRPr="00D20BC3" w:rsidR="00D20BC3">
              <w:rPr>
                <w:lang w:val="en-GB"/>
              </w:rPr>
              <w:t xml:space="preserve">le contexte juridique de l'UE</w:t>
            </w:r>
          </w:p>
          <w:p w:rsidR="00A33BA5" w:rsidP="00A33BA5" w:rsidRDefault="00A33BA5" w14:paraId="38C424CC"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w:t>
            </w:r>
            <w:r>
              <w:rPr>
                <w:lang w:val="en-GB"/>
              </w:rPr>
              <w:tab/>
              <w:t xml:space="preserve">001.</w:t>
            </w:r>
            <w:r w:rsidR="00BB7B7F">
              <w:rPr>
                <w:lang w:val="en-GB"/>
              </w:rPr>
              <w:t xml:space="preserve">3 </w:t>
            </w:r>
            <w:r w:rsidR="00D20BC3">
              <w:rPr>
                <w:lang w:val="en-GB"/>
              </w:rPr>
              <w:t xml:space="preserve">Présentation : </w:t>
            </w:r>
          </w:p>
          <w:p>
            <w:pPr>
              <w:pStyle w:val="TextProgramm"/>
              <w:framePr w:hSpace="0" w:wrap="auto" w:vAnchor="margin" w:yAlign="inline"/>
              <w:suppressOverlap w:val="0"/>
              <w:rPr>
                <w:b/>
                <w:bCs/>
                <w:lang w:val="en-GB"/>
              </w:rPr>
            </w:pPr>
            <w:r>
              <w:rPr>
                <w:lang w:val="en-GB"/>
              </w:rPr>
              <w:tab/>
            </w:r>
            <w:r w:rsidRPr="00BB7B7F" w:rsidR="00D20BC3">
              <w:rPr>
                <w:b/>
                <w:bCs/>
                <w:lang w:val="en-GB"/>
              </w:rPr>
              <w:t xml:space="preserve">Introduction à la base juridique de l'OEPP et à </w:t>
            </w:r>
            <w:r w:rsidRPr="00BB7B7F">
              <w:rPr>
                <w:b/>
                <w:bCs/>
                <w:lang w:val="en-GB"/>
              </w:rPr>
              <w:t xml:space="preserve">sa </w:t>
            </w:r>
            <w:r w:rsidRPr="00BB7B7F" w:rsidR="00D20BC3">
              <w:rPr>
                <w:b/>
                <w:bCs/>
                <w:lang w:val="en-GB"/>
              </w:rPr>
              <w:t xml:space="preserve">structure générale</w:t>
            </w:r>
          </w:p>
          <w:p w:rsidR="00D20BC3" w:rsidP="00D20BC3" w:rsidRDefault="00D20BC3" w14:paraId="34D12A4A"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00:00</w:t>
            </w:r>
            <w:r>
              <w:rPr>
                <w:lang w:val="en-GB"/>
              </w:rPr>
              <w:tab/>
            </w:r>
            <w:r w:rsidR="00D20BC3">
              <w:rPr>
                <w:lang w:val="en-GB"/>
              </w:rPr>
              <w:t xml:space="preserve">1.</w:t>
            </w:r>
            <w:r w:rsidR="00BB7B7F">
              <w:rPr>
                <w:lang w:val="en-GB"/>
              </w:rPr>
              <w:t xml:space="preserve">4 </w:t>
            </w:r>
            <w:r w:rsidR="00D20BC3">
              <w:rPr>
                <w:lang w:val="en-GB"/>
              </w:rPr>
              <w:t xml:space="preserve">Présentation : </w:t>
            </w:r>
          </w:p>
          <w:p>
            <w:pPr>
              <w:pStyle w:val="TextProgramm"/>
              <w:framePr w:hSpace="0" w:wrap="auto" w:vAnchor="margin" w:yAlign="inline"/>
              <w:suppressOverlap w:val="0"/>
              <w:rPr>
                <w:b/>
                <w:bCs/>
                <w:lang w:val="en-GB"/>
              </w:rPr>
            </w:pPr>
            <w:r w:rsidRPr="00BB7B7F">
              <w:rPr>
                <w:b/>
                <w:bCs/>
                <w:lang w:val="en-GB"/>
              </w:rPr>
              <w:tab/>
            </w:r>
            <w:r w:rsidRPr="00BB7B7F" w:rsidR="00D20BC3">
              <w:rPr>
                <w:b/>
                <w:bCs/>
                <w:lang w:val="en-GB"/>
              </w:rPr>
              <w:t xml:space="preserve">Introduction générale aux droits procéduraux dans l'UE et sous l'OEPP</w:t>
            </w:r>
          </w:p>
          <w:p w:rsidR="00D20BC3" w:rsidP="00D20BC3" w:rsidRDefault="00D20BC3" w14:paraId="6B74FC55"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00:00</w:t>
            </w:r>
            <w:r>
              <w:rPr>
                <w:lang w:val="en-GB"/>
              </w:rPr>
              <w:tab/>
            </w:r>
            <w:r w:rsidR="00D20BC3">
              <w:rPr>
                <w:lang w:val="en-GB"/>
              </w:rPr>
              <w:t xml:space="preserve">1.</w:t>
            </w:r>
            <w:r w:rsidR="00BB7B7F">
              <w:rPr>
                <w:lang w:val="en-GB"/>
              </w:rPr>
              <w:t xml:space="preserve">5</w:t>
            </w:r>
            <w:r w:rsidRPr="00D20BC3" w:rsidR="00D20BC3">
              <w:rPr>
                <w:lang w:val="en-GB"/>
              </w:rPr>
              <w:t xml:space="preserve">.</w:t>
            </w:r>
            <w:r w:rsidR="00D20BC3">
              <w:rPr>
                <w:lang w:val="en-GB"/>
              </w:rPr>
              <w:t xml:space="preserve"> Présentation : </w:t>
            </w:r>
          </w:p>
          <w:p>
            <w:pPr>
              <w:pStyle w:val="TextProgramm"/>
              <w:framePr w:hSpace="0" w:wrap="auto" w:vAnchor="margin" w:yAlign="inline"/>
              <w:suppressOverlap w:val="0"/>
              <w:rPr>
                <w:b/>
                <w:bCs/>
                <w:lang w:val="en-GB"/>
              </w:rPr>
            </w:pPr>
            <w:r>
              <w:rPr>
                <w:lang w:val="en-GB"/>
              </w:rPr>
              <w:tab/>
            </w:r>
            <w:r w:rsidRPr="00BB7B7F" w:rsidR="00D20BC3">
              <w:rPr>
                <w:b/>
                <w:bCs/>
                <w:lang w:val="en-GB"/>
              </w:rPr>
              <w:t xml:space="preserve">Introduction générale au traitement des informations par l'OEPP</w:t>
            </w:r>
          </w:p>
          <w:p>
            <w:pPr>
              <w:pStyle w:val="TextProgramm"/>
              <w:framePr w:hSpace="0" w:wrap="auto" w:vAnchor="margin" w:yAlign="inline"/>
              <w:suppressOverlap w:val="0"/>
              <w:rPr>
                <w:lang w:val="en-GB"/>
              </w:rPr>
            </w:pPr>
            <w:r>
              <w:rPr>
                <w:lang w:val="en-GB"/>
              </w:rPr>
              <w:tab/>
            </w:r>
            <w:r w:rsidRPr="00D20BC3" w:rsidR="00D20BC3">
              <w:rPr>
                <w:lang w:val="en-GB"/>
              </w:rPr>
              <w:t xml:space="preserve">CMS, échange/liens </w:t>
            </w:r>
            <w:r w:rsidRPr="00D20BC3" w:rsidR="00D20BC3">
              <w:rPr>
                <w:lang w:val="en-GB"/>
              </w:rPr>
              <w:t xml:space="preserve">avec les systèmes nationaux, accès à l'information </w:t>
            </w:r>
            <w:r>
              <w:rPr>
                <w:lang w:val="en-GB"/>
              </w:rPr>
              <w:t xml:space="preserve">et protection des </w:t>
            </w:r>
            <w:r w:rsidRPr="00D20BC3" w:rsidR="00D20BC3">
              <w:rPr>
                <w:lang w:val="en-GB"/>
              </w:rPr>
              <w:t xml:space="preserve">données (principes généraux/droit de l'Union applicable). </w:t>
            </w:r>
            <w:r>
              <w:rPr>
                <w:lang w:val="en-GB"/>
              </w:rPr>
              <w:tab/>
            </w:r>
            <w:r w:rsidRPr="00D20BC3" w:rsidR="00D20BC3">
              <w:rPr>
                <w:lang w:val="en-GB"/>
              </w:rPr>
              <w:t xml:space="preserve">protection des données (principes généraux/droit de l'Union applicable).</w:t>
            </w:r>
          </w:p>
          <w:p w:rsidR="00D20BC3" w:rsidP="00D20BC3" w:rsidRDefault="00D20BC3" w14:paraId="465D6631" w14:textId="77777777">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00:00</w:t>
            </w:r>
            <w:r>
              <w:rPr>
                <w:lang w:val="en-GB"/>
              </w:rPr>
              <w:tab/>
            </w:r>
            <w:r w:rsidR="00D20BC3">
              <w:rPr>
                <w:lang w:val="en-GB"/>
              </w:rPr>
              <w:t xml:space="preserve">1.</w:t>
            </w:r>
            <w:r w:rsidR="00BB7B7F">
              <w:rPr>
                <w:lang w:val="en-GB"/>
              </w:rPr>
              <w:t xml:space="preserve">6 </w:t>
            </w:r>
            <w:r w:rsidR="00D20BC3">
              <w:rPr>
                <w:lang w:val="en-GB"/>
              </w:rPr>
              <w:t xml:space="preserve">Présentation </w:t>
            </w:r>
            <w:r w:rsidR="00EF748A">
              <w:rPr>
                <w:lang w:val="en-GB"/>
              </w:rPr>
              <w:t xml:space="preserve">et étude de cas : </w:t>
            </w:r>
          </w:p>
          <w:p>
            <w:pPr>
              <w:pStyle w:val="TextProgramm"/>
              <w:framePr w:hSpace="0" w:wrap="auto" w:vAnchor="margin" w:yAlign="inline"/>
              <w:suppressOverlap w:val="0"/>
              <w:rPr>
                <w:b/>
                <w:bCs/>
                <w:lang w:val="en-GB"/>
              </w:rPr>
            </w:pPr>
            <w:r w:rsidRPr="00BB7B7F">
              <w:rPr>
                <w:b/>
                <w:bCs/>
                <w:lang w:val="en-GB"/>
              </w:rPr>
              <w:tab/>
            </w:r>
            <w:r w:rsidRPr="00BB7B7F" w:rsidR="00D20BC3">
              <w:rPr>
                <w:b/>
                <w:bCs/>
                <w:lang w:val="en-GB"/>
              </w:rPr>
              <w:t xml:space="preserve">Introduction au traitement des dossiers OEPP</w:t>
            </w:r>
          </w:p>
          <w:p w:rsidR="00D20BC3" w:rsidP="00BB30BD" w:rsidRDefault="00D20BC3" w14:paraId="5570E1D2" w14:textId="6F93F1D9">
            <w:pPr>
              <w:pStyle w:val="TextProgramm"/>
              <w:framePr w:hSpace="0" w:wrap="auto" w:vAnchor="margin" w:yAlign="inline"/>
              <w:tabs>
                <w:tab w:val="clear" w:pos="743"/>
              </w:tabs>
              <w:suppressOverlap w:val="0"/>
              <w:rPr>
                <w:lang w:val="en-GB"/>
              </w:rPr>
            </w:pPr>
          </w:p>
          <w:p w:rsidRPr="003F0C82" w:rsidR="004F14A4" w:rsidP="00C23F1B" w:rsidRDefault="004F14A4" w14:paraId="1A6BD864" w14:textId="77777777">
            <w:pPr>
              <w:tabs>
                <w:tab w:val="left" w:pos="743"/>
              </w:tabs>
              <w:spacing w:line="240" w:lineRule="auto"/>
              <w:rPr>
                <w:rFonts w:eastAsia="Calibri" w:cs="Arial"/>
                <w:szCs w:val="18"/>
                <w:lang w:val="en-GB"/>
              </w:rPr>
            </w:pPr>
          </w:p>
          <w:p>
            <w:pPr>
              <w:pStyle w:val="berschrift3"/>
              <w:framePr w:hSpace="0" w:wrap="auto" w:vAnchor="margin" w:yAlign="inline"/>
              <w:suppressOverlap w:val="0"/>
              <w:outlineLvl w:val="2"/>
              <w:rPr>
                <w:rFonts w:eastAsia="Calibri"/>
                <w:lang w:val="en-GB"/>
              </w:rPr>
            </w:pPr>
            <w:r>
              <w:rPr>
                <w:lang w:val="en-GB"/>
              </w:rPr>
              <w:t xml:space="preserve">Module </w:t>
            </w:r>
            <w:r w:rsidRPr="003F0C82" w:rsidR="0070718A">
              <w:rPr>
                <w:lang w:val="en-GB"/>
              </w:rPr>
              <w:t xml:space="preserve">II </w:t>
            </w:r>
            <w:r>
              <w:rPr>
                <w:lang w:val="en-GB"/>
              </w:rPr>
              <w:t xml:space="preserve">(</w:t>
            </w:r>
            <w:r w:rsidR="00EF748A">
              <w:rPr>
                <w:lang w:val="en-GB"/>
              </w:rPr>
              <w:t xml:space="preserve">90 minutes, éventuellement plus</w:t>
            </w:r>
            <w:r>
              <w:rPr>
                <w:lang w:val="en-GB"/>
              </w:rPr>
              <w:t xml:space="preserve">) </w:t>
            </w:r>
            <w:r w:rsidRPr="003F0C82" w:rsidR="0070718A">
              <w:rPr>
                <w:lang w:val="en-GB"/>
              </w:rPr>
              <w:t xml:space="preserve">: </w:t>
            </w:r>
            <w:r>
              <w:rPr>
                <w:lang w:val="en-GB"/>
              </w:rPr>
              <w:t xml:space="preserve">Compétences de l'OEPP </w:t>
            </w:r>
          </w:p>
          <w:p w:rsidR="00C23F1B" w:rsidP="004F14A4" w:rsidRDefault="00C23F1B" w14:paraId="53A6712D" w14:textId="6F5A3BCD">
            <w:pPr>
              <w:pStyle w:val="TextProgramm"/>
              <w:framePr w:hSpace="0" w:wrap="auto" w:vAnchor="margin" w:yAlign="inline"/>
              <w:suppressOverlap w:val="0"/>
              <w:rPr>
                <w:lang w:val="en-GB"/>
              </w:rPr>
            </w:pPr>
          </w:p>
          <w:p>
            <w:pPr>
              <w:pStyle w:val="TextProgramm"/>
              <w:framePr w:hSpace="0" w:wrap="auto" w:vAnchor="margin" w:yAlign="inline"/>
              <w:suppressOverlap w:val="0"/>
              <w:rPr>
                <w:lang w:val="en-GB"/>
              </w:rPr>
            </w:pPr>
            <w:r>
              <w:rPr>
                <w:lang w:val="en-GB"/>
              </w:rPr>
              <w:t xml:space="preserve">00:00</w:t>
            </w:r>
            <w:r>
              <w:rPr>
                <w:lang w:val="en-GB"/>
              </w:rPr>
              <w:tab/>
            </w:r>
            <w:r w:rsidRPr="00321036" w:rsidR="00321036">
              <w:rPr>
                <w:lang w:val="en-GB"/>
              </w:rPr>
              <w:t xml:space="preserve">Présentation </w:t>
            </w:r>
            <w:r w:rsidR="00EF748A">
              <w:rPr>
                <w:lang w:val="en-GB"/>
              </w:rPr>
              <w:t xml:space="preserve">et études de cas</w:t>
            </w:r>
          </w:p>
          <w:p>
            <w:pPr>
              <w:pStyle w:val="TextProgramm"/>
              <w:framePr w:hSpace="0" w:wrap="auto" w:vAnchor="margin" w:yAlign="inline"/>
              <w:suppressOverlap w:val="0"/>
              <w:rPr>
                <w:b/>
                <w:bCs/>
                <w:lang w:val="en-GB"/>
              </w:rPr>
            </w:pPr>
            <w:r>
              <w:rPr>
                <w:lang w:val="en-GB"/>
              </w:rPr>
              <w:tab/>
            </w:r>
            <w:r w:rsidRPr="00BB7B7F" w:rsidR="00BB7B7F">
              <w:rPr>
                <w:b/>
                <w:bCs/>
                <w:lang w:val="en-GB"/>
              </w:rPr>
              <w:t xml:space="preserve">Compétences de l'OEPP</w:t>
            </w:r>
          </w:p>
          <w:p>
            <w:pPr>
              <w:pStyle w:val="TextProgramm"/>
              <w:framePr w:hSpace="0" w:wrap="auto" w:vAnchor="margin" w:yAlign="inline"/>
              <w:suppressOverlap w:val="0"/>
              <w:rPr>
                <w:lang w:val="en-GB"/>
              </w:rPr>
            </w:pPr>
            <w:r>
              <w:rPr>
                <w:lang w:val="en-GB"/>
              </w:rPr>
              <w:tab/>
            </w:r>
            <w:r w:rsidRPr="00321036" w:rsidR="00321036">
              <w:rPr>
                <w:lang w:val="en-GB"/>
              </w:rPr>
              <w:t xml:space="preserve">matérielle (PIF, art. 22 III) et territoriale, ainsi que l'exercice de ces compétences, les obligations de déclaration, le droit d'évocation et la coopération. </w:t>
            </w:r>
            <w:r w:rsidR="00A33BA5">
              <w:rPr>
                <w:lang w:val="en-GB"/>
              </w:rPr>
              <w:tab/>
            </w:r>
            <w:r w:rsidRPr="00321036" w:rsidR="00321036">
              <w:rPr>
                <w:lang w:val="en-GB"/>
              </w:rPr>
              <w:t xml:space="preserve">ces compétences, les obligations de déclaration, le droit d'évocation et la coopération </w:t>
            </w:r>
            <w:r w:rsidR="00A33BA5">
              <w:rPr>
                <w:lang w:val="en-GB"/>
              </w:rPr>
              <w:tab/>
            </w:r>
            <w:r w:rsidRPr="00321036" w:rsidR="00321036">
              <w:rPr>
                <w:lang w:val="en-GB"/>
              </w:rPr>
              <w:t xml:space="preserve">avec les organes et institutions nationaux fait partie du paquet.</w:t>
            </w:r>
          </w:p>
          <w:p w:rsidR="00321036" w:rsidP="00321036" w:rsidRDefault="00321036" w14:paraId="2A5BCD41" w14:textId="77777777">
            <w:pPr>
              <w:pStyle w:val="TextProgramm"/>
              <w:framePr w:hSpace="0" w:wrap="auto" w:vAnchor="margin" w:yAlign="inline"/>
              <w:tabs>
                <w:tab w:val="clear" w:pos="743"/>
              </w:tabs>
              <w:suppressOverlap w:val="0"/>
              <w:rPr>
                <w:lang w:val="en-GB"/>
              </w:rPr>
            </w:pPr>
          </w:p>
          <w:p w:rsidRPr="003F0C82" w:rsidR="00321036" w:rsidP="00321036" w:rsidRDefault="00321036" w14:paraId="1EDE0BF5" w14:textId="77777777">
            <w:pPr>
              <w:tabs>
                <w:tab w:val="left" w:pos="743"/>
              </w:tabs>
              <w:spacing w:line="240" w:lineRule="auto"/>
              <w:rPr>
                <w:rFonts w:eastAsia="Calibri" w:cs="Arial"/>
                <w:szCs w:val="18"/>
                <w:lang w:val="en-GB"/>
              </w:rPr>
            </w:pPr>
          </w:p>
          <w:p>
            <w:pPr>
              <w:pStyle w:val="berschrift3"/>
              <w:framePr w:hSpace="0" w:wrap="auto" w:vAnchor="margin" w:yAlign="inline"/>
              <w:suppressOverlap w:val="0"/>
              <w:outlineLvl w:val="2"/>
              <w:rPr>
                <w:rFonts w:eastAsia="Calibri"/>
                <w:lang w:val="en-GB"/>
              </w:rPr>
            </w:pPr>
            <w:r>
              <w:rPr>
                <w:lang w:val="en-GB"/>
              </w:rPr>
              <w:t xml:space="preserve">Module </w:t>
            </w:r>
            <w:r w:rsidRPr="003F0C82">
              <w:rPr>
                <w:lang w:val="en-GB"/>
              </w:rPr>
              <w:t xml:space="preserve">III </w:t>
            </w:r>
            <w:r>
              <w:rPr>
                <w:lang w:val="en-GB"/>
              </w:rPr>
              <w:t xml:space="preserve">(</w:t>
            </w:r>
            <w:r w:rsidR="00EF748A">
              <w:rPr>
                <w:lang w:val="en-GB"/>
              </w:rPr>
              <w:t xml:space="preserve">9 heures</w:t>
            </w:r>
            <w:r>
              <w:rPr>
                <w:lang w:val="en-GB"/>
              </w:rPr>
              <w:t xml:space="preserve">) </w:t>
            </w:r>
            <w:r w:rsidRPr="003F0C82">
              <w:rPr>
                <w:lang w:val="en-GB"/>
              </w:rPr>
              <w:t xml:space="preserve">: </w:t>
            </w:r>
            <w:r>
              <w:rPr>
                <w:lang w:val="en-GB"/>
              </w:rPr>
              <w:t xml:space="preserve">Enquêtes de l'OEPP </w:t>
            </w:r>
          </w:p>
          <w:p w:rsidR="00321036" w:rsidP="00321036" w:rsidRDefault="00321036" w14:paraId="36604A83" w14:textId="77777777">
            <w:pPr>
              <w:pStyle w:val="TextProgramm"/>
              <w:framePr w:hSpace="0" w:wrap="auto" w:vAnchor="margin" w:yAlign="inline"/>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3.1 Présentation et études de cas : </w:t>
            </w:r>
          </w:p>
          <w:p>
            <w:pPr>
              <w:pStyle w:val="TextProgramm"/>
              <w:framePr w:hSpace="0" w:wrap="auto" w:vAnchor="margin" w:yAlign="inline"/>
              <w:tabs>
                <w:tab w:val="clear" w:pos="743"/>
              </w:tabs>
              <w:suppressOverlap w:val="0"/>
              <w:rPr>
                <w:b/>
                <w:bCs/>
                <w:lang w:val="en-GB"/>
              </w:rPr>
            </w:pPr>
            <w:r>
              <w:rPr>
                <w:lang w:val="en-GB"/>
              </w:rPr>
              <w:tab/>
            </w:r>
            <w:r w:rsidRPr="00BB7B7F" w:rsidR="00321036">
              <w:rPr>
                <w:b/>
                <w:bCs/>
                <w:lang w:val="en-GB"/>
              </w:rPr>
              <w:t xml:space="preserve">Ouverture des enquêtes </w:t>
            </w:r>
          </w:p>
          <w:p w:rsidR="00321036" w:rsidP="004F721A" w:rsidRDefault="00321036" w14:paraId="7F15D18E"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3.2 Présentation et études de cas</w:t>
            </w:r>
          </w:p>
          <w:p>
            <w:pPr>
              <w:pStyle w:val="TextProgramm"/>
              <w:framePr w:hSpace="0" w:wrap="auto" w:vAnchor="margin" w:yAlign="inline"/>
              <w:tabs>
                <w:tab w:val="clear" w:pos="743"/>
              </w:tabs>
              <w:suppressOverlap w:val="0"/>
              <w:rPr>
                <w:b/>
                <w:bCs/>
                <w:lang w:val="en-GB"/>
              </w:rPr>
            </w:pPr>
            <w:r>
              <w:rPr>
                <w:lang w:val="en-GB"/>
              </w:rPr>
              <w:tab/>
            </w:r>
            <w:r w:rsidRPr="00BB7B7F" w:rsidR="00321036">
              <w:rPr>
                <w:b/>
                <w:bCs/>
                <w:lang w:val="en-GB"/>
              </w:rPr>
              <w:t xml:space="preserve">Mesures d'investigation disponibles </w:t>
            </w:r>
          </w:p>
          <w:p w:rsidR="00321036" w:rsidP="004F721A" w:rsidRDefault="00321036" w14:paraId="3057FA73"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3.3 Présentation et </w:t>
            </w:r>
            <w:r w:rsidRPr="00321036" w:rsidR="00321036">
              <w:rPr>
                <w:lang w:val="en-GB"/>
              </w:rPr>
              <w:t xml:space="preserve">études de</w:t>
            </w:r>
            <w:r w:rsidR="00321036">
              <w:rPr>
                <w:lang w:val="en-GB"/>
              </w:rPr>
              <w:t xml:space="preserve"> cas </w:t>
            </w:r>
          </w:p>
          <w:p>
            <w:pPr>
              <w:pStyle w:val="TextProgramm"/>
              <w:framePr w:hSpace="0" w:wrap="auto" w:vAnchor="margin" w:yAlign="inline"/>
              <w:tabs>
                <w:tab w:val="clear" w:pos="743"/>
              </w:tabs>
              <w:suppressOverlap w:val="0"/>
              <w:rPr>
                <w:b/>
                <w:bCs/>
                <w:lang w:val="en-GB"/>
              </w:rPr>
            </w:pPr>
            <w:r>
              <w:rPr>
                <w:lang w:val="en-GB"/>
              </w:rPr>
              <w:tab/>
            </w:r>
            <w:r w:rsidRPr="00BB7B7F" w:rsidR="00321036">
              <w:rPr>
                <w:b/>
                <w:bCs/>
                <w:lang w:val="en-GB"/>
              </w:rPr>
              <w:t xml:space="preserve">Enquêtes transfrontalières</w:t>
            </w:r>
          </w:p>
          <w:p w:rsidR="00321036" w:rsidP="004F721A" w:rsidRDefault="00321036" w14:paraId="776BAE67"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3.4 Présentation et études de cas </w:t>
            </w:r>
            <w:r w:rsidRPr="00321036" w:rsidR="00321036">
              <w:rPr>
                <w:lang w:val="en-GB"/>
              </w:rPr>
              <w:t xml:space="preserve">: </w:t>
            </w:r>
          </w:p>
          <w:p>
            <w:pPr>
              <w:pStyle w:val="TextProgramm"/>
              <w:framePr w:hSpace="0" w:wrap="auto" w:vAnchor="margin" w:yAlign="inline"/>
              <w:tabs>
                <w:tab w:val="clear" w:pos="743"/>
              </w:tabs>
              <w:suppressOverlap w:val="0"/>
              <w:rPr>
                <w:b/>
                <w:bCs/>
                <w:lang w:val="en-GB"/>
              </w:rPr>
            </w:pPr>
            <w:r>
              <w:rPr>
                <w:lang w:val="en-GB"/>
              </w:rPr>
              <w:lastRenderedPageBreak/>
              <w:tab/>
            </w:r>
            <w:r w:rsidRPr="00BB7B7F" w:rsidR="00321036">
              <w:rPr>
                <w:b/>
                <w:bCs/>
                <w:lang w:val="en-GB"/>
              </w:rPr>
              <w:t xml:space="preserve">Les relations avec les organes et institutions nationaux au cours d'une </w:t>
            </w:r>
            <w:r w:rsidR="00BB7B7F">
              <w:rPr>
                <w:b/>
                <w:bCs/>
                <w:lang w:val="en-GB"/>
              </w:rPr>
              <w:t xml:space="preserve">enquête</w:t>
            </w:r>
            <w:r w:rsidRPr="00BB7B7F">
              <w:rPr>
                <w:b/>
                <w:bCs/>
                <w:lang w:val="en-GB"/>
              </w:rPr>
              <w:tab/>
            </w:r>
            <w:r w:rsidRPr="00BB7B7F" w:rsidR="00321036">
              <w:rPr>
                <w:b/>
                <w:bCs/>
                <w:lang w:val="en-GB"/>
              </w:rPr>
              <w:t xml:space="preserve">enquête</w:t>
            </w:r>
          </w:p>
          <w:p w:rsidR="00321036" w:rsidP="004F721A" w:rsidRDefault="00321036" w14:paraId="6EF9B081"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3.5 Présentation et études de cas :</w:t>
            </w:r>
          </w:p>
          <w:p>
            <w:pPr>
              <w:pStyle w:val="TextProgramm"/>
              <w:framePr w:hSpace="0" w:wrap="auto" w:vAnchor="margin" w:yAlign="inline"/>
              <w:tabs>
                <w:tab w:val="clear" w:pos="743"/>
              </w:tabs>
              <w:suppressOverlap w:val="0"/>
              <w:rPr>
                <w:b/>
                <w:bCs/>
                <w:lang w:val="en-GB"/>
              </w:rPr>
            </w:pPr>
            <w:r>
              <w:rPr>
                <w:lang w:val="en-GB"/>
              </w:rPr>
              <w:tab/>
            </w:r>
            <w:r w:rsidRPr="00BB7B7F" w:rsidR="00321036">
              <w:rPr>
                <w:b/>
                <w:bCs/>
                <w:lang w:val="en-GB"/>
              </w:rPr>
              <w:t xml:space="preserve">Protection des données </w:t>
            </w:r>
          </w:p>
          <w:p w:rsidR="00321036" w:rsidP="004F721A" w:rsidRDefault="00321036" w14:paraId="0B25AECF"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321036">
              <w:rPr>
                <w:lang w:val="en-GB"/>
              </w:rPr>
              <w:t xml:space="preserve">3.6 Présentation et études de cas :</w:t>
            </w:r>
          </w:p>
          <w:p>
            <w:pPr>
              <w:pStyle w:val="TextProgramm"/>
              <w:framePr w:hSpace="0" w:wrap="auto" w:vAnchor="margin" w:yAlign="inline"/>
              <w:tabs>
                <w:tab w:val="clear" w:pos="743"/>
              </w:tabs>
              <w:suppressOverlap w:val="0"/>
              <w:rPr>
                <w:b/>
                <w:bCs/>
                <w:lang w:val="en-GB"/>
              </w:rPr>
            </w:pPr>
            <w:r>
              <w:rPr>
                <w:lang w:val="en-GB"/>
              </w:rPr>
              <w:tab/>
            </w:r>
            <w:r w:rsidRPr="00BB7B7F" w:rsidR="00321036">
              <w:rPr>
                <w:b/>
                <w:bCs/>
                <w:lang w:val="en-GB"/>
              </w:rPr>
              <w:t xml:space="preserve">Traitement des dossiers de l'OEPP</w:t>
            </w:r>
          </w:p>
          <w:p w:rsidR="00321036" w:rsidP="004F721A" w:rsidRDefault="00321036" w14:paraId="182FAD39" w14:textId="78151E00">
            <w:pPr>
              <w:pStyle w:val="TextProgramm"/>
              <w:framePr w:hSpace="0" w:wrap="auto" w:vAnchor="margin" w:yAlign="inline"/>
              <w:tabs>
                <w:tab w:val="clear" w:pos="743"/>
              </w:tabs>
              <w:suppressOverlap w:val="0"/>
              <w:rPr>
                <w:lang w:val="en-GB"/>
              </w:rPr>
            </w:pPr>
          </w:p>
          <w:p w:rsidR="00321036" w:rsidP="004F721A" w:rsidRDefault="00321036" w14:paraId="5D2CCBFA" w14:textId="014A0A4E">
            <w:pPr>
              <w:pStyle w:val="TextProgramm"/>
              <w:framePr w:hSpace="0" w:wrap="auto" w:vAnchor="margin" w:yAlign="inline"/>
              <w:tabs>
                <w:tab w:val="clear" w:pos="743"/>
              </w:tabs>
              <w:suppressOverlap w:val="0"/>
              <w:rPr>
                <w:lang w:val="en-GB"/>
              </w:rPr>
            </w:pPr>
          </w:p>
          <w:p w:rsidRPr="003F0C82" w:rsidR="00321036" w:rsidP="00321036" w:rsidRDefault="00321036" w14:paraId="6BA2E86B" w14:textId="77777777">
            <w:pPr>
              <w:tabs>
                <w:tab w:val="left" w:pos="743"/>
              </w:tabs>
              <w:spacing w:line="240" w:lineRule="auto"/>
              <w:rPr>
                <w:rFonts w:eastAsia="Calibri" w:cs="Arial"/>
                <w:szCs w:val="18"/>
                <w:lang w:val="en-GB"/>
              </w:rPr>
            </w:pPr>
          </w:p>
          <w:p>
            <w:pPr>
              <w:pStyle w:val="berschrift3"/>
              <w:framePr w:hSpace="0" w:wrap="auto" w:vAnchor="margin" w:yAlign="inline"/>
              <w:suppressOverlap w:val="0"/>
              <w:outlineLvl w:val="2"/>
              <w:rPr>
                <w:rFonts w:eastAsia="Calibri"/>
                <w:lang w:val="en-GB"/>
              </w:rPr>
            </w:pPr>
            <w:r>
              <w:rPr>
                <w:lang w:val="en-GB"/>
              </w:rPr>
              <w:t xml:space="preserve">Module </w:t>
            </w:r>
            <w:r>
              <w:rPr>
                <w:lang w:val="en-GB"/>
              </w:rPr>
              <w:t xml:space="preserve">IV (</w:t>
            </w:r>
            <w:r w:rsidR="00EF748A">
              <w:rPr>
                <w:lang w:val="en-GB"/>
              </w:rPr>
              <w:t xml:space="preserve">7,5 heures</w:t>
            </w:r>
            <w:r>
              <w:rPr>
                <w:lang w:val="en-GB"/>
              </w:rPr>
              <w:t xml:space="preserve">) </w:t>
            </w:r>
            <w:r w:rsidRPr="003F0C82">
              <w:rPr>
                <w:lang w:val="en-GB"/>
              </w:rPr>
              <w:t xml:space="preserve">: </w:t>
            </w:r>
            <w:r w:rsidR="00881A88">
              <w:rPr>
                <w:lang w:val="en-GB"/>
              </w:rPr>
              <w:t xml:space="preserve">Poursuite et procès</w:t>
            </w:r>
          </w:p>
          <w:p w:rsidR="00321036" w:rsidP="00321036" w:rsidRDefault="00321036" w14:paraId="1F975C00" w14:textId="77777777">
            <w:pPr>
              <w:pStyle w:val="TextProgramm"/>
              <w:framePr w:hSpace="0" w:wrap="auto" w:vAnchor="margin" w:yAlign="inline"/>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4.1 Présentation et études de cas</w:t>
            </w:r>
          </w:p>
          <w:p>
            <w:pPr>
              <w:pStyle w:val="TextProgramm"/>
              <w:framePr w:hSpace="0" w:wrap="auto" w:vAnchor="margin" w:yAlign="inline"/>
              <w:tabs>
                <w:tab w:val="clear" w:pos="743"/>
              </w:tabs>
              <w:suppressOverlap w:val="0"/>
              <w:rPr>
                <w:b/>
                <w:bCs/>
                <w:lang w:val="en-GB"/>
              </w:rPr>
            </w:pPr>
            <w:r>
              <w:rPr>
                <w:lang w:val="en-GB"/>
              </w:rPr>
              <w:tab/>
            </w:r>
            <w:r w:rsidRPr="00BB7B7F" w:rsidR="00881A88">
              <w:rPr>
                <w:b/>
                <w:bCs/>
                <w:lang w:val="en-GB"/>
              </w:rPr>
              <w:t xml:space="preserve">Recouvrement et confiscation des avoirs</w:t>
            </w:r>
          </w:p>
          <w:p w:rsidR="00881A88" w:rsidP="004F721A" w:rsidRDefault="00881A88" w14:paraId="071BAD20"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4.2 Présentation et études de cas</w:t>
            </w:r>
          </w:p>
          <w:p>
            <w:pPr>
              <w:pStyle w:val="TextProgramm"/>
              <w:framePr w:hSpace="0" w:wrap="auto" w:vAnchor="margin" w:yAlign="inline"/>
              <w:tabs>
                <w:tab w:val="clear" w:pos="743"/>
              </w:tabs>
              <w:suppressOverlap w:val="0"/>
              <w:rPr>
                <w:b/>
                <w:bCs/>
                <w:lang w:val="en-GB"/>
              </w:rPr>
            </w:pPr>
            <w:r w:rsidRPr="00BB7B7F">
              <w:rPr>
                <w:b/>
                <w:bCs/>
                <w:lang w:val="en-GB"/>
              </w:rPr>
              <w:tab/>
            </w:r>
            <w:r w:rsidRPr="00BB7B7F" w:rsidR="00881A88">
              <w:rPr>
                <w:b/>
                <w:bCs/>
                <w:lang w:val="en-GB"/>
              </w:rPr>
              <w:t xml:space="preserve">Admissibilité des preuves dans un procès</w:t>
            </w:r>
          </w:p>
          <w:p w:rsidR="00881A88" w:rsidP="004F721A" w:rsidRDefault="00881A88" w14:paraId="03DA946A" w14:textId="622C8760">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4.3 Présentation et études de cas</w:t>
            </w:r>
          </w:p>
          <w:p>
            <w:pPr>
              <w:pStyle w:val="TextProgramm"/>
              <w:framePr w:hSpace="0" w:wrap="auto" w:vAnchor="margin" w:yAlign="inline"/>
              <w:tabs>
                <w:tab w:val="clear" w:pos="743"/>
              </w:tabs>
              <w:suppressOverlap w:val="0"/>
              <w:rPr>
                <w:b/>
                <w:bCs/>
                <w:lang w:val="en-GB"/>
              </w:rPr>
            </w:pPr>
            <w:r>
              <w:rPr>
                <w:lang w:val="en-GB"/>
              </w:rPr>
              <w:tab/>
            </w:r>
            <w:r w:rsidRPr="00BB7B7F" w:rsidR="00881A88">
              <w:rPr>
                <w:b/>
                <w:bCs/>
                <w:lang w:val="en-GB"/>
              </w:rPr>
              <w:t xml:space="preserve">Rejet des affaires </w:t>
            </w:r>
          </w:p>
          <w:p w:rsidR="00881A88" w:rsidP="004F721A" w:rsidRDefault="00881A88" w14:paraId="44F05924"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4.4 Présentation et études de cas</w:t>
            </w:r>
          </w:p>
          <w:p>
            <w:pPr>
              <w:pStyle w:val="TextProgramm"/>
              <w:framePr w:hSpace="0" w:wrap="auto" w:vAnchor="margin" w:yAlign="inline"/>
              <w:tabs>
                <w:tab w:val="clear" w:pos="743"/>
              </w:tabs>
              <w:suppressOverlap w:val="0"/>
              <w:rPr>
                <w:b/>
                <w:bCs/>
                <w:lang w:val="en-GB"/>
              </w:rPr>
            </w:pPr>
            <w:r w:rsidRPr="00BB7B7F">
              <w:rPr>
                <w:b/>
                <w:bCs/>
                <w:lang w:val="en-GB"/>
              </w:rPr>
              <w:tab/>
            </w:r>
            <w:r w:rsidRPr="00BB7B7F" w:rsidR="00881A88">
              <w:rPr>
                <w:b/>
                <w:bCs/>
                <w:lang w:val="en-GB"/>
              </w:rPr>
              <w:t xml:space="preserve">Poursuites devant les tribunaux nationaux</w:t>
            </w:r>
          </w:p>
          <w:p w:rsidR="00881A88" w:rsidP="004F721A" w:rsidRDefault="00881A88" w14:paraId="0733C34B"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4.5 Présentation et études de cas</w:t>
            </w:r>
          </w:p>
          <w:p>
            <w:pPr>
              <w:pStyle w:val="TextProgramm"/>
              <w:framePr w:hSpace="0" w:wrap="auto" w:vAnchor="margin" w:yAlign="inline"/>
              <w:tabs>
                <w:tab w:val="clear" w:pos="743"/>
              </w:tabs>
              <w:suppressOverlap w:val="0"/>
              <w:rPr>
                <w:b/>
                <w:bCs/>
                <w:lang w:val="en-GB"/>
              </w:rPr>
            </w:pPr>
            <w:r w:rsidRPr="00BB7B7F">
              <w:rPr>
                <w:b/>
                <w:bCs/>
                <w:lang w:val="en-GB"/>
              </w:rPr>
              <w:tab/>
            </w:r>
            <w:r w:rsidRPr="00BB7B7F" w:rsidR="00881A88">
              <w:rPr>
                <w:b/>
                <w:bCs/>
                <w:lang w:val="en-GB"/>
              </w:rPr>
              <w:t xml:space="preserve">Contrôle judiciaire</w:t>
            </w:r>
          </w:p>
          <w:p w:rsidR="00881A88" w:rsidP="004F721A" w:rsidRDefault="00881A88" w14:paraId="453DD2D8" w14:textId="6FCE76D7">
            <w:pPr>
              <w:pStyle w:val="TextProgramm"/>
              <w:framePr w:hSpace="0" w:wrap="auto" w:vAnchor="margin" w:yAlign="inline"/>
              <w:tabs>
                <w:tab w:val="clear" w:pos="743"/>
              </w:tabs>
              <w:suppressOverlap w:val="0"/>
              <w:rPr>
                <w:lang w:val="en-GB"/>
              </w:rPr>
            </w:pPr>
          </w:p>
          <w:p w:rsidR="00881A88" w:rsidP="004F721A" w:rsidRDefault="00881A88" w14:paraId="5EB21628" w14:textId="7108E6B4">
            <w:pPr>
              <w:pStyle w:val="TextProgramm"/>
              <w:framePr w:hSpace="0" w:wrap="auto" w:vAnchor="margin" w:yAlign="inline"/>
              <w:tabs>
                <w:tab w:val="clear" w:pos="743"/>
              </w:tabs>
              <w:suppressOverlap w:val="0"/>
              <w:rPr>
                <w:lang w:val="en-GB"/>
              </w:rPr>
            </w:pPr>
          </w:p>
          <w:p w:rsidRPr="003F0C82" w:rsidR="00881A88" w:rsidP="00881A88" w:rsidRDefault="00881A88" w14:paraId="661CEFBB" w14:textId="77777777">
            <w:pPr>
              <w:tabs>
                <w:tab w:val="left" w:pos="743"/>
              </w:tabs>
              <w:spacing w:line="240" w:lineRule="auto"/>
              <w:rPr>
                <w:rFonts w:eastAsia="Calibri" w:cs="Arial"/>
                <w:szCs w:val="18"/>
                <w:lang w:val="en-GB"/>
              </w:rPr>
            </w:pPr>
          </w:p>
          <w:p>
            <w:pPr>
              <w:pStyle w:val="berschrift3"/>
              <w:framePr w:hSpace="0" w:wrap="auto" w:vAnchor="margin" w:yAlign="inline"/>
              <w:suppressOverlap w:val="0"/>
              <w:outlineLvl w:val="2"/>
              <w:rPr>
                <w:rFonts w:eastAsia="Calibri"/>
                <w:lang w:val="en-GB"/>
              </w:rPr>
            </w:pPr>
            <w:r>
              <w:rPr>
                <w:lang w:val="en-GB"/>
              </w:rPr>
              <w:t xml:space="preserve">Module </w:t>
            </w:r>
            <w:r>
              <w:rPr>
                <w:lang w:val="en-GB"/>
              </w:rPr>
              <w:t xml:space="preserve">V (</w:t>
            </w:r>
            <w:r w:rsidR="00EF748A">
              <w:rPr>
                <w:lang w:val="en-GB"/>
              </w:rPr>
              <w:t xml:space="preserve">90 minutes, éventuellement plus</w:t>
            </w:r>
            <w:r>
              <w:rPr>
                <w:lang w:val="en-GB"/>
              </w:rPr>
              <w:t xml:space="preserve">) </w:t>
            </w:r>
            <w:r w:rsidRPr="003F0C82">
              <w:rPr>
                <w:lang w:val="en-GB"/>
              </w:rPr>
              <w:t xml:space="preserve">: </w:t>
            </w:r>
            <w:r w:rsidRPr="00881A88">
              <w:rPr>
                <w:lang w:val="en-GB"/>
              </w:rPr>
              <w:t xml:space="preserve">Coopération avec les institutions, les États tiers et les États membres non participants</w:t>
            </w:r>
          </w:p>
          <w:p w:rsidR="00881A88" w:rsidP="00881A88" w:rsidRDefault="00881A88" w14:paraId="68E59272" w14:textId="77777777">
            <w:pPr>
              <w:pStyle w:val="TextProgramm"/>
              <w:framePr w:hSpace="0" w:wrap="auto" w:vAnchor="margin" w:yAlign="inline"/>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81A88">
              <w:rPr>
                <w:lang w:val="en-GB"/>
              </w:rPr>
              <w:t xml:space="preserve">5. Présentation </w:t>
            </w:r>
            <w:r w:rsidR="00EF748A">
              <w:rPr>
                <w:lang w:val="en-GB"/>
              </w:rPr>
              <w:t xml:space="preserve">et études de cas</w:t>
            </w:r>
          </w:p>
          <w:p>
            <w:pPr>
              <w:pStyle w:val="TextProgramm"/>
              <w:framePr w:hSpace="0" w:wrap="auto" w:vAnchor="margin" w:yAlign="inline"/>
              <w:tabs>
                <w:tab w:val="clear" w:pos="743"/>
              </w:tabs>
              <w:suppressOverlap w:val="0"/>
              <w:rPr>
                <w:b/>
                <w:bCs/>
                <w:lang w:val="en-GB"/>
              </w:rPr>
            </w:pPr>
            <w:r>
              <w:rPr>
                <w:lang w:val="en-GB"/>
              </w:rPr>
              <w:tab/>
            </w:r>
            <w:r w:rsidRPr="00BB7B7F" w:rsidR="00881A88">
              <w:rPr>
                <w:b/>
                <w:bCs/>
                <w:lang w:val="en-GB"/>
              </w:rPr>
              <w:t xml:space="preserve">Les organisations partenaires (OLAF, Eurojust, Europol), les relations avec les États membres non participants et la coopération avec les pays tiers.</w:t>
            </w:r>
            <w:r w:rsidRPr="00BB7B7F">
              <w:rPr>
                <w:b/>
                <w:bCs/>
                <w:lang w:val="en-GB"/>
              </w:rPr>
              <w:tab/>
            </w:r>
            <w:r w:rsidRPr="00BB7B7F" w:rsidR="00881A88">
              <w:rPr>
                <w:b/>
                <w:bCs/>
                <w:lang w:val="en-GB"/>
              </w:rPr>
              <w:t xml:space="preserve">États membres non participants et la coopération avec les pays tiers</w:t>
            </w:r>
          </w:p>
          <w:p w:rsidRPr="00BB7B7F" w:rsidR="00881A88" w:rsidP="004F721A" w:rsidRDefault="00881A88" w14:paraId="7D876FFD" w14:textId="77777777">
            <w:pPr>
              <w:pStyle w:val="TextProgramm"/>
              <w:framePr w:hSpace="0" w:wrap="auto" w:vAnchor="margin" w:yAlign="inline"/>
              <w:tabs>
                <w:tab w:val="clear" w:pos="743"/>
              </w:tabs>
              <w:suppressOverlap w:val="0"/>
              <w:rPr>
                <w:b/>
                <w:bCs/>
                <w:lang w:val="en-GB"/>
              </w:rPr>
            </w:pPr>
          </w:p>
          <w:p w:rsidR="00BB7B7F" w:rsidP="004F721A" w:rsidRDefault="00BB7B7F" w14:paraId="4E653CAF" w14:textId="77777777">
            <w:pPr>
              <w:pStyle w:val="TextProgramm"/>
              <w:framePr w:hSpace="0" w:wrap="auto" w:vAnchor="margin" w:yAlign="inline"/>
              <w:tabs>
                <w:tab w:val="clear" w:pos="743"/>
              </w:tabs>
              <w:suppressOverlap w:val="0"/>
              <w:rPr>
                <w:lang w:val="en-GB"/>
              </w:rPr>
            </w:pPr>
          </w:p>
          <w:p>
            <w:pPr>
              <w:pStyle w:val="TextProgramm"/>
              <w:framePr w:hSpace="0" w:wrap="auto" w:vAnchor="margin" w:yAlign="inline"/>
              <w:tabs>
                <w:tab w:val="clear" w:pos="743"/>
              </w:tabs>
              <w:suppressOverlap w:val="0"/>
              <w:rPr>
                <w:lang w:val="en-GB"/>
              </w:rPr>
            </w:pPr>
            <w:r>
              <w:rPr>
                <w:lang w:val="en-GB"/>
              </w:rPr>
              <w:t xml:space="preserve">00:00</w:t>
            </w:r>
            <w:r>
              <w:rPr>
                <w:lang w:val="en-GB"/>
              </w:rPr>
              <w:tab/>
            </w:r>
            <w:r w:rsidR="00896050">
              <w:rPr>
                <w:lang w:val="en-GB"/>
              </w:rPr>
              <w:t xml:space="preserve">Fin du séminaire </w:t>
            </w:r>
          </w:p>
          <w:p>
            <w:pPr>
              <w:pStyle w:val="InfoTab1"/>
              <w:framePr w:wrap="auto" w:hAnchor="text" w:vAnchor="margin" w:xAlign="left" w:yAlign="inline"/>
              <w:pBdr>
                <w:top w:val="single" w:color="auto" w:sz="4" w:space="1"/>
              </w:pBdr>
              <w:suppressOverlap w:val="0"/>
              <w:rPr>
                <w:lang w:val="en-GB"/>
              </w:rPr>
            </w:pPr>
            <w:r w:rsidRPr="003F0C82">
              <w:rPr>
                <w:b/>
                <w:lang w:val="en-GB"/>
              </w:rPr>
              <w:br/>
            </w:r>
            <w:r w:rsidRPr="003F0C82">
              <w:rPr>
                <w:lang w:val="en-GB"/>
              </w:rPr>
              <w:t xml:space="preserve">Le programme peut faire l'objet de modifications.</w:t>
            </w:r>
          </w:p>
          <w:p w:rsidR="004F721A" w:rsidP="00462B24" w:rsidRDefault="004F721A" w14:paraId="1A37278C" w14:textId="77777777">
            <w:pPr>
              <w:rPr>
                <w:rFonts w:eastAsia="Calibri" w:cs="Arial"/>
                <w:b/>
                <w:sz w:val="22"/>
                <w:szCs w:val="24"/>
                <w:lang w:val="en-GB"/>
              </w:rPr>
            </w:pPr>
          </w:p>
          <w:p w:rsidRPr="003F0C82" w:rsidR="00361A67" w:rsidP="00175BFC" w:rsidRDefault="00361A67" w14:paraId="3E19E5DF" w14:textId="106BFEF9">
            <w:pPr>
              <w:rPr>
                <w:lang w:val="en-GB"/>
              </w:rPr>
            </w:pPr>
          </w:p>
        </w:tc>
        <w:tc>
          <w:tcPr>
            <w:tcW w:w="3680" w:type="dxa"/>
          </w:tcPr>
          <w:p>
            <w:pPr>
              <w:pStyle w:val="berschrift10"/>
              <w:framePr w:hSpace="0" w:wrap="auto" w:hAnchor="text" w:vAnchor="margin" w:xAlign="left" w:yAlign="inline"/>
              <w:spacing w:before="0" w:after="0"/>
            </w:pPr>
            <w:r w:rsidRPr="003F0C82">
              <w:lastRenderedPageBreak/>
              <w:t xml:space="preserve">Objectif</w:t>
            </w:r>
          </w:p>
          <w:p w:rsidRPr="003F0C82" w:rsidR="00171AFD" w:rsidP="00171AFD" w:rsidRDefault="00171AFD" w14:paraId="120FF9AD" w14:textId="77777777">
            <w:pPr>
              <w:pStyle w:val="berschrift10"/>
              <w:framePr w:hSpace="0" w:wrap="auto" w:hAnchor="text" w:vAnchor="margin" w:xAlign="left" w:yAlign="inline"/>
              <w:spacing w:before="0" w:after="0"/>
              <w:rPr>
                <w:sz w:val="12"/>
                <w:szCs w:val="12"/>
              </w:rPr>
            </w:pPr>
          </w:p>
          <w:p>
            <w:pPr>
              <w:rPr>
                <w:rFonts w:cs="Arial"/>
              </w:rPr>
            </w:pPr>
            <w:r w:rsidRPr="00B507E1">
              <w:rPr>
                <w:rFonts w:cs="Arial"/>
              </w:rPr>
              <w:t xml:space="preserve">Cet événement fait partie d'un </w:t>
            </w:r>
            <w:r w:rsidR="009D4FC0">
              <w:rPr>
                <w:rFonts w:cs="Arial"/>
              </w:rPr>
              <w:t xml:space="preserve">projet cofinancé par la Commission européenne dans le cadre de son </w:t>
            </w:r>
            <w:r w:rsidR="009D4FC0">
              <w:rPr>
                <w:rFonts w:cs="Arial"/>
              </w:rPr>
              <w:t xml:space="preserve">programme </w:t>
            </w:r>
            <w:r w:rsidR="009D4FC0">
              <w:rPr>
                <w:rFonts w:cs="Arial"/>
              </w:rPr>
              <w:t xml:space="preserve">Justice</w:t>
            </w:r>
            <w:r w:rsidR="009D4FC0">
              <w:rPr>
                <w:rFonts w:cs="Arial"/>
              </w:rPr>
              <w:t xml:space="preserve">. </w:t>
            </w:r>
            <w:r w:rsidR="009D4FC0">
              <w:rPr>
                <w:rFonts w:cs="Arial"/>
              </w:rPr>
              <w:t xml:space="preserve">Dans le cadre de ce projet, </w:t>
            </w:r>
            <w:r w:rsidR="009D4FC0">
              <w:rPr>
                <w:rFonts w:cs="Arial"/>
              </w:rPr>
              <w:t xml:space="preserve">des </w:t>
            </w:r>
            <w:r w:rsidRPr="00B507E1">
              <w:rPr>
                <w:rFonts w:cs="Arial"/>
              </w:rPr>
              <w:t xml:space="preserve">séminaires </w:t>
            </w:r>
            <w:r w:rsidR="009D4FC0">
              <w:rPr>
                <w:rFonts w:cs="Arial"/>
              </w:rPr>
              <w:t xml:space="preserve">nationaux </w:t>
            </w:r>
            <w:r w:rsidRPr="00B507E1">
              <w:rPr>
                <w:rFonts w:cs="Arial"/>
              </w:rPr>
              <w:t xml:space="preserve">ont lieu dans toute l'Union européenne afin de promouvoir le Parquet européen et de faciliter le travail quotidien des praticiens et des autres acteurs concernés dans le domaine judiciaire avec cette entité européenne nouvellement formée. </w:t>
            </w:r>
          </w:p>
          <w:p w:rsidR="009D4FC0" w:rsidP="002719CB" w:rsidRDefault="009D4FC0" w14:paraId="2F7A79F7" w14:textId="77777777">
            <w:pPr>
              <w:rPr>
                <w:rFonts w:cs="Arial"/>
              </w:rPr>
            </w:pPr>
          </w:p>
          <w:p>
            <w:pPr>
              <w:rPr>
                <w:rFonts w:ascii="Times New Roman" w:hAnsi="Times New Roman" w:cs="Times New Roman"/>
              </w:rPr>
            </w:pPr>
            <w:r w:rsidRPr="00B507E1">
              <w:rPr>
                <w:rFonts w:cs="Arial"/>
              </w:rPr>
              <w:t xml:space="preserve">Une partie de ce </w:t>
            </w:r>
            <w:r w:rsidR="009D4FC0">
              <w:rPr>
                <w:rFonts w:cs="Arial"/>
              </w:rPr>
              <w:t xml:space="preserve">projet consiste en la </w:t>
            </w:r>
            <w:r w:rsidRPr="00B507E1">
              <w:rPr>
                <w:rFonts w:cs="Arial"/>
              </w:rPr>
              <w:t xml:space="preserve">distribution de </w:t>
            </w:r>
            <w:r w:rsidRPr="00B507E1">
              <w:rPr>
                <w:rFonts w:cs="Arial"/>
              </w:rPr>
              <w:t xml:space="preserve">matériel de formation </w:t>
            </w:r>
            <w:r w:rsidRPr="00B507E1">
              <w:rPr>
                <w:rFonts w:cs="Arial"/>
              </w:rPr>
              <w:t xml:space="preserve">standardisé </w:t>
            </w:r>
            <w:r w:rsidRPr="00B507E1">
              <w:rPr>
                <w:rFonts w:cs="Arial"/>
              </w:rPr>
              <w:t xml:space="preserve">réutilisable dans les formations futures</w:t>
            </w:r>
            <w:r w:rsidR="009D4FC0">
              <w:rPr>
                <w:rFonts w:cs="Arial"/>
              </w:rPr>
              <w:t xml:space="preserve">.</w:t>
            </w:r>
            <w:r>
              <w:rPr>
                <w:rFonts w:ascii="Times New Roman" w:hAnsi="Times New Roman" w:cs="Times New Roman"/>
              </w:rPr>
              <w:t xml:space="preserve">   </w:t>
            </w:r>
          </w:p>
          <w:p w:rsidRPr="00B507E1" w:rsidR="00C81B82" w:rsidP="001F1A9F" w:rsidRDefault="00C81B82" w14:paraId="0190D3A4" w14:textId="77777777">
            <w:pPr>
              <w:pStyle w:val="berschrift10"/>
              <w:framePr w:hSpace="0" w:wrap="auto" w:hAnchor="text" w:vAnchor="margin" w:xAlign="left" w:yAlign="inline"/>
              <w:rPr>
                <w:b w:val="0"/>
                <w:sz w:val="18"/>
                <w:szCs w:val="18"/>
                <w:lang w:val="en-US"/>
              </w:rPr>
            </w:pPr>
          </w:p>
          <w:p>
            <w:pPr>
              <w:pStyle w:val="berschrift10"/>
              <w:framePr w:hSpace="0" w:wrap="auto" w:hAnchor="text" w:vAnchor="margin" w:xAlign="left" w:yAlign="inline"/>
              <w:spacing w:before="0"/>
            </w:pPr>
            <w:r>
              <w:t xml:space="preserve">Site web</w:t>
            </w:r>
          </w:p>
          <w:p w:rsidR="00C330D7" w:rsidP="002F1413" w:rsidRDefault="00EB3C25" w14:paraId="146F5773" w14:textId="197C6231">
            <w:pPr>
              <w:pStyle w:val="Textrechts"/>
              <w:rPr>
                <w:lang w:val="en-GB"/>
              </w:rPr>
            </w:pPr>
            <w:r>
              <w:rPr>
                <w:lang w:val="en-GB"/>
              </w:rPr>
              <w:t xml:space="preserve"> </w:t>
            </w:r>
            <w:r w:rsidRPr="003F0C82" w:rsidR="00C330D7">
              <w:rPr>
                <w:lang w:val="en-GB"/>
              </w:rPr>
              <w:t xml:space="preserve"> </w:t>
            </w:r>
          </w:p>
          <w:p>
            <w:pPr>
              <w:pStyle w:val="Textrechts"/>
              <w:rPr>
                <w:lang w:val="en-GB"/>
              </w:rPr>
            </w:pPr>
            <w:r>
              <w:rPr>
                <w:lang w:val="en-GB"/>
              </w:rPr>
              <w:t xml:space="preserve">De plus amples informations sur le projet ainsi qu'une bibliothèque complète comprenant des podcasts, des présentations, des textes juridiques et d'autres documents sont disponibles ici : </w:t>
            </w:r>
          </w:p>
          <w:p>
            <w:pPr>
              <w:pStyle w:val="Textrechts"/>
              <w:rPr>
                <w:lang w:val="en-US"/>
              </w:rPr>
            </w:pPr>
            <w:hyperlink w:history="1" r:id="rId11">
              <w:r w:rsidRPr="00245A5A" w:rsidR="009D4FC0">
                <w:rPr>
                  <w:rStyle w:val="Hyperlink"/>
                  <w:lang w:val="en-US"/>
                </w:rPr>
                <w:t xml:space="preserve">https://era-comm.eu/training-on-eppo/</w:t>
              </w:r>
            </w:hyperlink>
          </w:p>
          <w:p w:rsidR="009D4FC0" w:rsidP="002F1413" w:rsidRDefault="009D4FC0" w14:paraId="7877C817" w14:textId="77777777">
            <w:pPr>
              <w:pStyle w:val="Textrechts"/>
              <w:rPr>
                <w:lang w:val="en-GB"/>
              </w:rPr>
            </w:pPr>
          </w:p>
          <w:p>
            <w:pPr>
              <w:pStyle w:val="berschrift10"/>
              <w:framePr w:hSpace="0" w:wrap="auto" w:hAnchor="text" w:vAnchor="margin" w:xAlign="left" w:yAlign="inline"/>
            </w:pPr>
            <w:r w:rsidRPr="003F0C82">
              <w:t xml:space="preserve">Qui devrait y assister ?</w:t>
            </w:r>
          </w:p>
          <w:p>
            <w:pPr>
              <w:pStyle w:val="Textrechts"/>
              <w:rPr>
                <w:lang w:val="en-GB"/>
              </w:rPr>
            </w:pPr>
            <w:r>
              <w:rPr>
                <w:lang w:val="en-GB"/>
              </w:rPr>
              <w:t xml:space="preserve">Procureurs nationaux et juges d'instruction lors de la sélection de l'école de la magistrature.</w:t>
            </w:r>
          </w:p>
          <w:p w:rsidRPr="003F0C82" w:rsidR="007617A2" w:rsidP="00171AFD" w:rsidRDefault="007617A2" w14:paraId="36965AEA" w14:textId="77777777">
            <w:pPr>
              <w:pStyle w:val="Textrechts"/>
              <w:rPr>
                <w:lang w:val="en-GB"/>
              </w:rPr>
            </w:pPr>
          </w:p>
          <w:p w:rsidR="00462B24" w:rsidP="00462B24" w:rsidRDefault="00462B24" w14:paraId="17BDD5D7" w14:textId="77777777">
            <w:pPr>
              <w:pStyle w:val="Textrechts"/>
              <w:rPr>
                <w:b/>
                <w:bCs/>
                <w:sz w:val="12"/>
                <w:szCs w:val="12"/>
                <w:lang w:val="en-GB"/>
              </w:rPr>
            </w:pPr>
          </w:p>
          <w:p>
            <w:pPr>
              <w:pStyle w:val="berschrift10"/>
              <w:framePr w:hSpace="0" w:wrap="auto" w:hAnchor="text" w:vAnchor="margin" w:xAlign="left" w:yAlign="inline"/>
            </w:pPr>
            <w:r w:rsidRPr="003F0C82">
              <w:t xml:space="preserve">Vos personnes de contact</w:t>
            </w:r>
          </w:p>
          <w:p w:rsidR="00C35899" w:rsidP="00171AFD" w:rsidRDefault="00C35899" w14:paraId="4DA030BF" w14:textId="5CCCD2AB">
            <w:pPr>
              <w:rPr>
                <w:lang w:val="en-GB"/>
              </w:rPr>
            </w:pPr>
          </w:p>
          <w:p>
            <w:pPr>
              <w:rPr>
                <w:lang w:val="en-GB"/>
              </w:rPr>
            </w:pPr>
            <w:r>
              <w:rPr>
                <w:lang w:val="en-GB"/>
              </w:rPr>
              <w:t xml:space="preserve">XXXXXXXXXXXXXXX</w:t>
            </w:r>
          </w:p>
          <w:p w:rsidRPr="003F0C82" w:rsidR="0047631D" w:rsidP="00171AFD" w:rsidRDefault="0047631D" w14:paraId="157AFF08" w14:textId="77777777">
            <w:pPr>
              <w:rPr>
                <w:lang w:val="en-GB"/>
              </w:rPr>
            </w:pPr>
          </w:p>
          <w:p w:rsidR="00E640C4" w:rsidP="00E640C4" w:rsidRDefault="00E640C4" w14:paraId="1D9F9C2D" w14:textId="0F372E9C">
            <w:pPr>
              <w:rPr>
                <w:lang w:val="en-GB"/>
              </w:rPr>
            </w:pPr>
          </w:p>
          <w:p w:rsidRPr="001D4DE7" w:rsidR="00E640C4" w:rsidP="00E640C4" w:rsidRDefault="00E640C4" w14:paraId="5303DC5B" w14:textId="77777777">
            <w:pPr>
              <w:rPr>
                <w:lang w:val="en-GB"/>
              </w:rPr>
            </w:pPr>
          </w:p>
          <w:p w:rsidRPr="003F0C82" w:rsidR="008B3C93" w:rsidP="00171AFD" w:rsidRDefault="008B3C93" w14:paraId="044D23D4" w14:textId="77777777">
            <w:pPr>
              <w:pStyle w:val="InfoTab1"/>
              <w:framePr w:wrap="auto" w:hAnchor="text" w:vAnchor="margin" w:xAlign="left" w:yAlign="inline"/>
              <w:ind w:start="0"/>
              <w:suppressOverlap w:val="0"/>
              <w:rPr>
                <w:lang w:val="en-GB"/>
              </w:rPr>
            </w:pPr>
            <w:r w:rsidRPr="003F0C82">
              <w:rPr>
                <w:noProof/>
                <w:lang w:val="de-DE" w:eastAsia="de-DE"/>
              </w:rPr>
              <w:drawing>
                <wp:inline distT="0" distB="0" distL="0" distR="0" wp14:anchorId="77031474" wp14:editId="4C34AE82">
                  <wp:extent cx="1176655" cy="798830"/>
                  <wp:effectExtent l="0" t="0" r="444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655" cy="798830"/>
                          </a:xfrm>
                          <a:prstGeom prst="rect">
                            <a:avLst/>
                          </a:prstGeom>
                          <a:noFill/>
                        </pic:spPr>
                      </pic:pic>
                    </a:graphicData>
                  </a:graphic>
                </wp:inline>
              </w:drawing>
            </w:r>
            <w:r w:rsidRPr="003F0C82">
              <w:rPr>
                <w:lang w:val="en-GB"/>
              </w:rPr>
              <w:t xml:space="preserve"> </w:t>
            </w:r>
          </w:p>
          <w:p w:rsidRPr="003F0C82" w:rsidR="00171AFD" w:rsidP="00171AFD" w:rsidRDefault="00171AFD" w14:paraId="1E64362A" w14:textId="77777777">
            <w:pPr>
              <w:pStyle w:val="InfoTab1"/>
              <w:framePr w:wrap="auto" w:hAnchor="text" w:vAnchor="margin" w:xAlign="left" w:yAlign="inline"/>
              <w:ind w:start="0"/>
              <w:suppressOverlap w:val="0"/>
              <w:rPr>
                <w:lang w:val="en-GB"/>
              </w:rPr>
            </w:pPr>
          </w:p>
          <w:p>
            <w:pPr>
              <w:pStyle w:val="InfoTab1"/>
              <w:framePr w:wrap="auto" w:hAnchor="text" w:vAnchor="margin" w:xAlign="left" w:yAlign="inline"/>
              <w:ind w:start="35"/>
              <w:suppressOverlap w:val="0"/>
              <w:jc w:val="center"/>
              <w:rPr>
                <w:lang w:val="en-GB"/>
              </w:rPr>
            </w:pPr>
            <w:r w:rsidRPr="009D4FC0">
              <w:rPr>
                <w:lang w:val="en-GB"/>
              </w:rPr>
              <w:t xml:space="preserve">Avec le soutien financier du programme Justice 2014-2020 de la Commission européenne (Direction générale Justice).</w:t>
            </w:r>
          </w:p>
          <w:p w:rsidRPr="003F0C82" w:rsidR="00770DAF" w:rsidP="008C2F3C" w:rsidRDefault="00770DAF" w14:paraId="29B52E00" w14:textId="77777777">
            <w:pPr>
              <w:pStyle w:val="InfoTab1"/>
              <w:framePr w:wrap="auto" w:hAnchor="text" w:vAnchor="margin" w:xAlign="left" w:yAlign="inline"/>
              <w:ind w:start="35"/>
              <w:suppressOverlap w:val="0"/>
              <w:jc w:val="center"/>
              <w:rPr>
                <w:lang w:val="en-GB"/>
              </w:rPr>
            </w:pPr>
          </w:p>
          <w:p>
            <w:pPr>
              <w:ind w:start="35"/>
              <w:rPr>
                <w:lang w:val="en-GB"/>
              </w:rPr>
            </w:pPr>
            <w:r w:rsidRPr="003F0C82">
              <w:rPr>
                <w:lang w:val="en-GB"/>
              </w:rPr>
              <w:t xml:space="preserve">Le contenu de ce programme ne reflète que l'opinion de l'ERA et la Commission </w:t>
            </w:r>
            <w:r w:rsidRPr="003F0C82">
              <w:rPr>
                <w:lang w:val="en-GB"/>
              </w:rPr>
              <w:br/>
              <w:t xml:space="preserve">n'est pas responsable de l'usage qui pourrait être fait des informations qu'il contient. </w:t>
            </w:r>
          </w:p>
          <w:p w:rsidR="00E640C4" w:rsidP="00171AFD" w:rsidRDefault="00E640C4" w14:paraId="0D3CD625" w14:textId="71EFFF9D">
            <w:pPr>
              <w:ind w:start="35"/>
              <w:rPr>
                <w:lang w:val="en-GB"/>
              </w:rPr>
            </w:pPr>
          </w:p>
          <w:p w:rsidRPr="003F0C82" w:rsidR="00E640C4" w:rsidP="00171AFD" w:rsidRDefault="00E640C4" w14:paraId="1F2E1064" w14:textId="77777777">
            <w:pPr>
              <w:ind w:start="35"/>
              <w:rPr>
                <w:lang w:val="en-GB"/>
              </w:rPr>
            </w:pPr>
          </w:p>
          <w:p w:rsidRPr="003F0C82" w:rsidR="00E640C4" w:rsidP="009D4FC0" w:rsidRDefault="00E640C4" w14:paraId="0BE5A669" w14:textId="1F068489">
            <w:pPr>
              <w:ind w:end="113"/>
              <w:rPr>
                <w:lang w:val="en-GB"/>
              </w:rPr>
            </w:pPr>
          </w:p>
        </w:tc>
      </w:tr>
    </w:tbl>
    <w:p w:rsidR="007A4800" w:rsidP="007A4800" w:rsidRDefault="007A4800" w14:paraId="68DED94B" w14:textId="77777777"/>
    <w:p w:rsidR="00A96480" w:rsidP="007A4800" w:rsidRDefault="00A96480" w14:paraId="2620B231" w14:textId="77777777">
      <w:pPr>
        <w:rPr>
          <w:lang w:val="en-GB"/>
        </w:rPr>
      </w:pPr>
    </w:p>
    <w:p w:rsidR="00026560" w:rsidP="007A4800" w:rsidRDefault="00026560" w14:paraId="705FA05F" w14:textId="77777777">
      <w:pPr>
        <w:rPr>
          <w:lang w:val="en-GB"/>
        </w:rPr>
      </w:pPr>
    </w:p>
    <w:p w:rsidRPr="00026560" w:rsidR="00026560" w:rsidP="007A4800" w:rsidRDefault="00026560" w14:paraId="484312E6" w14:textId="1F9854B3">
      <w:pPr>
        <w:rPr>
          <w:lang w:val="en-GB"/>
        </w:rPr>
        <w:sectPr w:rsidRPr="00026560" w:rsidR="00026560" w:rsidSect="00C335A9">
          <w:pgSz w:w="11907" w:h="16840" w:code="9"/>
          <w:pgMar w:top="2041" w:right="142" w:bottom="567" w:left="142" w:header="425" w:footer="709" w:gutter="0"/>
          <w:cols w:space="708"/>
          <w:docGrid w:linePitch="360"/>
        </w:sectPr>
      </w:pPr>
    </w:p>
    <w:tbl>
      <w:tblPr>
        <w:tblStyle w:val="Tabellenraster"/>
        <w:tblpPr w:vertAnchor="page" w:horzAnchor="page" w:tblpX="823" w:tblpY="4667"/>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7620"/>
      </w:tblGrid>
      <w:tr w:rsidRPr="00642D53" w:rsidR="003F7431" w:rsidTr="00104E8E" w14:paraId="710119CF" w14:textId="77777777">
        <w:trPr>
          <w:trHeight w:val="10433" w:hRule="exact"/>
        </w:trPr>
        <w:tc>
          <w:tcPr>
            <w:tcW w:w="7620" w:type="dxa"/>
          </w:tcPr>
          <w:p w:rsidRPr="00E96E40" w:rsidR="003F7431" w:rsidP="00175BFC" w:rsidRDefault="003F7431" w14:paraId="401E99DA" w14:textId="6C841646">
            <w:pPr>
              <w:spacing w:after="160" w:line="259" w:lineRule="auto"/>
              <w:contextualSpacing w:val="0"/>
              <w:rPr>
                <w:rFonts w:eastAsia="Times New Roman" w:cs="Arial"/>
                <w:bCs/>
                <w:color w:val="000000" w:themeColor="text1"/>
                <w:szCs w:val="18"/>
                <w:lang w:val="en-GB" w:eastAsia="de-DE"/>
              </w:rPr>
            </w:pPr>
          </w:p>
        </w:tc>
      </w:tr>
    </w:tbl>
    <w:p w:rsidRPr="007A4800" w:rsidR="007A4800" w:rsidP="00C96E2F" w:rsidRDefault="007A4800" w14:paraId="5247FD54" w14:textId="77777777"/>
    <w:sectPr w:rsidRPr="007A4800" w:rsidR="007A4800" w:rsidSect="007A4800">
      <w:pgSz w:w="11907" w:h="16840" w:code="9"/>
      <w:pgMar w:top="142" w:right="142" w:bottom="142" w:left="14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84" w:rsidP="000F69C6" w:rsidRDefault="00DB5D84" w14:paraId="2E170293" w14:textId="77777777">
      <w:r>
        <w:separator/>
      </w:r>
    </w:p>
  </w:endnote>
  <w:endnote w:type="continuationSeparator" w:id="0">
    <w:p w:rsidR="00DB5D84" w:rsidP="000F69C6" w:rsidRDefault="00DB5D84" w14:paraId="4BDE0B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45 Light">
    <w:altName w:val="Malgun Gothic"/>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CE 55 Roman">
    <w:charset w:val="00"/>
    <w:family w:val="auto"/>
    <w:pitch w:val="variable"/>
    <w:sig w:usb0="80000027" w:usb1="00000000" w:usb2="00000000" w:usb3="00000000" w:csb0="00000003"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GillSans">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84" w:rsidP="000F69C6" w:rsidRDefault="00DB5D84" w14:paraId="66ABDD17" w14:textId="77777777">
      <w:r>
        <w:separator/>
      </w:r>
    </w:p>
  </w:footnote>
  <w:footnote w:type="continuationSeparator" w:id="0">
    <w:p w:rsidR="00DB5D84" w:rsidP="000F69C6" w:rsidRDefault="00DB5D84" w14:paraId="3EFC7E58" w14:textId="77777777">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4D" w:rsidP="00983FB2" w:rsidRDefault="005E304D" w14:paraId="59AA88B6" w14:textId="77777777">
    <w:pPr>
      <w:pStyle w:val="Kopfzeile"/>
      <w:tabs>
        <w:tab w:val="clear" w:pos="4536"/>
        <w:tab w:val="clear" w:pos="9072"/>
        <w:tab w:val="left" w:pos="2743"/>
        <w:tab w:val="left" w:pos="3328"/>
      </w:tabs>
    </w:pPr>
    <w:r>
      <w:tab/>
    </w:r>
    <w:r w:rsidR="00983FB2">
      <w:tab/>
    </w:r>
  </w:p>
</w:hdr>
</file>

<file path=word/header21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de-DE" w:eastAsia="de-DE"/>
      </w:rPr>
      <w:drawing>
        <wp:anchor distT="0" distB="0" distL="114300" distR="114300" simplePos="0" relativeHeight="251659264" behindDoc="1" locked="1" layoutInCell="1" allowOverlap="1" wp14:editId="7C3BA1A3" wp14:anchorId="722E7B43">
          <wp:simplePos x="0" y="0"/>
          <wp:positionH relativeFrom="page">
            <wp:posOffset>-3175</wp:posOffset>
          </wp:positionH>
          <wp:positionV relativeFrom="page">
            <wp:posOffset>2540</wp:posOffset>
          </wp:positionV>
          <wp:extent cx="7559675" cy="10690225"/>
          <wp:effectExtent l="19050" t="0" r="3175" b="0"/>
          <wp:wrapNone/>
          <wp:docPr id="1" name="Grafik 0" descr="Template DE-1.jpg"/>
          <wp:cNvGraphicFramePr>
            <a:graphicFrameLocks noChangeAspect="1"/>
          </wp:cNvGraphicFramePr>
          <a:graphic>
            <a:graphicData uri="http://schemas.openxmlformats.org/drawingml/2006/picture">
              <pic:pic>
                <pic:nvPicPr>
                  <pic:cNvPr id="0" name="Template DE-1.jpg"/>
                  <pic:cNvPicPr/>
                </pic:nvPicPr>
                <pic:blipFill>
                  <a:blip r:embed="rId1"/>
                  <a:stretch>
                    <a:fillRect/>
                  </a:stretch>
                </pic:blipFill>
                <pic:spPr>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601C"/>
    <w:multiLevelType w:val="multilevel"/>
    <w:tmpl w:val="C2D01816"/>
    <w:lvl w:ilvl="0">
      <w:start w:val="1"/>
      <w:numFmt w:val="decimal"/>
      <w:lvlText w:val="%1."/>
      <w:lvlJc w:val="left"/>
      <w:pPr>
        <w:ind w:left="955" w:hanging="705"/>
      </w:pPr>
      <w:rPr>
        <w:rFonts w:hint="default"/>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CE6120"/>
    <w:multiLevelType w:val="hybridMultilevel"/>
    <w:tmpl w:val="AD74AD7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2B1328F9"/>
    <w:multiLevelType w:val="hybridMultilevel"/>
    <w:tmpl w:val="B590EE0A"/>
    <w:lvl w:ilvl="0" w:tplc="BEAEB648">
      <w:start w:val="1"/>
      <w:numFmt w:val="bullet"/>
      <w:pStyle w:val="Seite4AufzhlungPunjkt"/>
      <w:lvlText w:val="•"/>
      <w:lvlJc w:val="left"/>
      <w:pPr>
        <w:ind w:left="720" w:hanging="360"/>
      </w:pPr>
      <w:rPr>
        <w:rFonts w:ascii="Univers LT 45 Light" w:hAnsi="Univers LT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25509"/>
    <w:multiLevelType w:val="hybridMultilevel"/>
    <w:tmpl w:val="09FC46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33BC77E9"/>
    <w:multiLevelType w:val="hybridMultilevel"/>
    <w:tmpl w:val="49B2988A"/>
    <w:lvl w:ilvl="0" w:tplc="4F222DE0">
      <w:start w:val="1"/>
      <w:numFmt w:val="bullet"/>
      <w:pStyle w:val="Listenabsatz"/>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E060FD"/>
    <w:multiLevelType w:val="hybridMultilevel"/>
    <w:tmpl w:val="4E7A36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DD65B3C"/>
    <w:multiLevelType w:val="hybridMultilevel"/>
    <w:tmpl w:val="CFB2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48492F"/>
    <w:multiLevelType w:val="hybridMultilevel"/>
    <w:tmpl w:val="C1905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229792B"/>
    <w:multiLevelType w:val="hybridMultilevel"/>
    <w:tmpl w:val="5888E574"/>
    <w:lvl w:ilvl="0" w:tplc="4A58A0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A7D13"/>
    <w:multiLevelType w:val="hybridMultilevel"/>
    <w:tmpl w:val="0B760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687A1F"/>
    <w:multiLevelType w:val="multilevel"/>
    <w:tmpl w:val="70165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370650"/>
    <w:multiLevelType w:val="hybridMultilevel"/>
    <w:tmpl w:val="8E0E5466"/>
    <w:lvl w:ilvl="0" w:tplc="35ECF5A0">
      <w:start w:val="1"/>
      <w:numFmt w:val="bullet"/>
      <w:pStyle w:val="Seite1AufzhlungPunkt"/>
      <w:lvlText w:val="•"/>
      <w:lvlJc w:val="left"/>
      <w:pPr>
        <w:ind w:left="720" w:hanging="360"/>
      </w:pPr>
      <w:rPr>
        <w:rFonts w:ascii="Univers LT 45 Light" w:hAnsi="Univers LT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4"/>
  </w:num>
  <w:num w:numId="4">
    <w:abstractNumId w:val="8"/>
  </w:num>
  <w:num w:numId="5">
    <w:abstractNumId w:val="9"/>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4"/>
  </w:num>
  <w:num w:numId="13">
    <w:abstractNumId w:val="1"/>
  </w:num>
  <w:num w:numId="14">
    <w:abstractNumId w:val="10"/>
  </w:num>
  <w:num w:numId="1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US" w:vendorID="64" w:dllVersion="0" w:nlCheck="1" w:checkStyle="1"/>
  <w:activeWritingStyle w:appName="MSWord" w:lang="en-GB" w:vendorID="64" w:dllVersion="0" w:nlCheck="1" w:checkStyle="1"/>
  <w:activeWritingStyle w:appName="MSWord" w:lang="de-DE" w:vendorID="64" w:dllVersion="0" w:nlCheck="1" w:checkStyle="1"/>
  <w:activeWritingStyle w:appName="MSWord" w:lang="fr-FR" w:vendorID="64" w:dllVersion="0"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41"/>
    <w:rsid w:val="00004210"/>
    <w:rsid w:val="00004955"/>
    <w:rsid w:val="0001369C"/>
    <w:rsid w:val="00014CB0"/>
    <w:rsid w:val="00016C5C"/>
    <w:rsid w:val="00022452"/>
    <w:rsid w:val="000253CC"/>
    <w:rsid w:val="00026560"/>
    <w:rsid w:val="000303E1"/>
    <w:rsid w:val="00030F10"/>
    <w:rsid w:val="000326BF"/>
    <w:rsid w:val="000362DA"/>
    <w:rsid w:val="0005426F"/>
    <w:rsid w:val="00055ABF"/>
    <w:rsid w:val="000643F6"/>
    <w:rsid w:val="00064AA3"/>
    <w:rsid w:val="00064CA0"/>
    <w:rsid w:val="00077F9A"/>
    <w:rsid w:val="00086FC8"/>
    <w:rsid w:val="00091472"/>
    <w:rsid w:val="00093800"/>
    <w:rsid w:val="000A3A18"/>
    <w:rsid w:val="000A578E"/>
    <w:rsid w:val="000B087F"/>
    <w:rsid w:val="000B1ED2"/>
    <w:rsid w:val="000C0643"/>
    <w:rsid w:val="000E04AD"/>
    <w:rsid w:val="000E2E5A"/>
    <w:rsid w:val="000E4358"/>
    <w:rsid w:val="000E54C8"/>
    <w:rsid w:val="000F0053"/>
    <w:rsid w:val="000F6105"/>
    <w:rsid w:val="000F69C6"/>
    <w:rsid w:val="00102318"/>
    <w:rsid w:val="001030B8"/>
    <w:rsid w:val="00106407"/>
    <w:rsid w:val="00114D44"/>
    <w:rsid w:val="00116230"/>
    <w:rsid w:val="0013277C"/>
    <w:rsid w:val="0014052A"/>
    <w:rsid w:val="001530DD"/>
    <w:rsid w:val="00157C0A"/>
    <w:rsid w:val="00160849"/>
    <w:rsid w:val="00162EAD"/>
    <w:rsid w:val="0016648D"/>
    <w:rsid w:val="00166641"/>
    <w:rsid w:val="0016668C"/>
    <w:rsid w:val="001677C6"/>
    <w:rsid w:val="00171AFD"/>
    <w:rsid w:val="0017261B"/>
    <w:rsid w:val="00174BEA"/>
    <w:rsid w:val="00174EBD"/>
    <w:rsid w:val="00175BFC"/>
    <w:rsid w:val="0018580B"/>
    <w:rsid w:val="00195A1B"/>
    <w:rsid w:val="001A0E93"/>
    <w:rsid w:val="001A6225"/>
    <w:rsid w:val="001A75FC"/>
    <w:rsid w:val="001B28F8"/>
    <w:rsid w:val="001B333D"/>
    <w:rsid w:val="001B4BD2"/>
    <w:rsid w:val="001B76F9"/>
    <w:rsid w:val="001C12E4"/>
    <w:rsid w:val="001C297D"/>
    <w:rsid w:val="001C7587"/>
    <w:rsid w:val="001D4DE7"/>
    <w:rsid w:val="001D575C"/>
    <w:rsid w:val="001D609C"/>
    <w:rsid w:val="001D628B"/>
    <w:rsid w:val="001E5DD7"/>
    <w:rsid w:val="001F1A9F"/>
    <w:rsid w:val="001F606D"/>
    <w:rsid w:val="002006C6"/>
    <w:rsid w:val="00206D74"/>
    <w:rsid w:val="0021063E"/>
    <w:rsid w:val="00214399"/>
    <w:rsid w:val="002252E8"/>
    <w:rsid w:val="00244389"/>
    <w:rsid w:val="00245038"/>
    <w:rsid w:val="00245F3F"/>
    <w:rsid w:val="00247FFC"/>
    <w:rsid w:val="0025763C"/>
    <w:rsid w:val="002719CB"/>
    <w:rsid w:val="00274B98"/>
    <w:rsid w:val="00274BCF"/>
    <w:rsid w:val="00282A35"/>
    <w:rsid w:val="00286D69"/>
    <w:rsid w:val="00291B9F"/>
    <w:rsid w:val="00291EED"/>
    <w:rsid w:val="0029754E"/>
    <w:rsid w:val="002A4FD4"/>
    <w:rsid w:val="002B51B7"/>
    <w:rsid w:val="002B76F5"/>
    <w:rsid w:val="002C05B1"/>
    <w:rsid w:val="002D23DB"/>
    <w:rsid w:val="002D25E8"/>
    <w:rsid w:val="002D446F"/>
    <w:rsid w:val="002E16D5"/>
    <w:rsid w:val="002E4A4E"/>
    <w:rsid w:val="002E5C0B"/>
    <w:rsid w:val="002F1413"/>
    <w:rsid w:val="002F594E"/>
    <w:rsid w:val="002F78DC"/>
    <w:rsid w:val="002F7B78"/>
    <w:rsid w:val="002F7B8B"/>
    <w:rsid w:val="003079E9"/>
    <w:rsid w:val="00313D27"/>
    <w:rsid w:val="00321036"/>
    <w:rsid w:val="00322BCF"/>
    <w:rsid w:val="003261EF"/>
    <w:rsid w:val="0033346F"/>
    <w:rsid w:val="00342780"/>
    <w:rsid w:val="003508C3"/>
    <w:rsid w:val="00357659"/>
    <w:rsid w:val="00361A67"/>
    <w:rsid w:val="003658BF"/>
    <w:rsid w:val="00370819"/>
    <w:rsid w:val="00374C80"/>
    <w:rsid w:val="00381BC4"/>
    <w:rsid w:val="003825B4"/>
    <w:rsid w:val="003840F4"/>
    <w:rsid w:val="003902FE"/>
    <w:rsid w:val="00390443"/>
    <w:rsid w:val="00391FE6"/>
    <w:rsid w:val="003A1FD6"/>
    <w:rsid w:val="003A2120"/>
    <w:rsid w:val="003A24EC"/>
    <w:rsid w:val="003A2B39"/>
    <w:rsid w:val="003C4EEE"/>
    <w:rsid w:val="003C6CF2"/>
    <w:rsid w:val="003D3AE0"/>
    <w:rsid w:val="003E0125"/>
    <w:rsid w:val="003E1074"/>
    <w:rsid w:val="003F0C82"/>
    <w:rsid w:val="003F7431"/>
    <w:rsid w:val="00402F39"/>
    <w:rsid w:val="00403116"/>
    <w:rsid w:val="00405750"/>
    <w:rsid w:val="00407A10"/>
    <w:rsid w:val="00407BF1"/>
    <w:rsid w:val="0042241B"/>
    <w:rsid w:val="00426D98"/>
    <w:rsid w:val="0042719B"/>
    <w:rsid w:val="00427EFE"/>
    <w:rsid w:val="00430ACF"/>
    <w:rsid w:val="00430B63"/>
    <w:rsid w:val="00432BE7"/>
    <w:rsid w:val="004335B5"/>
    <w:rsid w:val="00436FF8"/>
    <w:rsid w:val="00442954"/>
    <w:rsid w:val="00447FC8"/>
    <w:rsid w:val="00452A51"/>
    <w:rsid w:val="00452B53"/>
    <w:rsid w:val="00454ACF"/>
    <w:rsid w:val="00455931"/>
    <w:rsid w:val="004573C4"/>
    <w:rsid w:val="00462B24"/>
    <w:rsid w:val="00463056"/>
    <w:rsid w:val="00464643"/>
    <w:rsid w:val="004648C4"/>
    <w:rsid w:val="00473079"/>
    <w:rsid w:val="004743A6"/>
    <w:rsid w:val="0047631D"/>
    <w:rsid w:val="0048337A"/>
    <w:rsid w:val="00484D07"/>
    <w:rsid w:val="004869C3"/>
    <w:rsid w:val="0049118B"/>
    <w:rsid w:val="00493B03"/>
    <w:rsid w:val="00495B3A"/>
    <w:rsid w:val="004A7B4B"/>
    <w:rsid w:val="004B6711"/>
    <w:rsid w:val="004C50F4"/>
    <w:rsid w:val="004C6156"/>
    <w:rsid w:val="004C63AD"/>
    <w:rsid w:val="004D075E"/>
    <w:rsid w:val="004D2273"/>
    <w:rsid w:val="004E3FE9"/>
    <w:rsid w:val="004E5564"/>
    <w:rsid w:val="004E56E2"/>
    <w:rsid w:val="004F149E"/>
    <w:rsid w:val="004F14A4"/>
    <w:rsid w:val="004F721A"/>
    <w:rsid w:val="00502877"/>
    <w:rsid w:val="00505D51"/>
    <w:rsid w:val="005139C1"/>
    <w:rsid w:val="0051625F"/>
    <w:rsid w:val="00520545"/>
    <w:rsid w:val="00521875"/>
    <w:rsid w:val="005253DB"/>
    <w:rsid w:val="00533ED4"/>
    <w:rsid w:val="005353D0"/>
    <w:rsid w:val="00537EAB"/>
    <w:rsid w:val="00555864"/>
    <w:rsid w:val="00556BE0"/>
    <w:rsid w:val="00557A43"/>
    <w:rsid w:val="0056057B"/>
    <w:rsid w:val="00567E7D"/>
    <w:rsid w:val="005711BF"/>
    <w:rsid w:val="00571A29"/>
    <w:rsid w:val="0057304A"/>
    <w:rsid w:val="00573C2F"/>
    <w:rsid w:val="0059021C"/>
    <w:rsid w:val="005A2001"/>
    <w:rsid w:val="005A7FED"/>
    <w:rsid w:val="005B1727"/>
    <w:rsid w:val="005B536B"/>
    <w:rsid w:val="005B58B0"/>
    <w:rsid w:val="005B70E8"/>
    <w:rsid w:val="005C129C"/>
    <w:rsid w:val="005D6718"/>
    <w:rsid w:val="005E1B20"/>
    <w:rsid w:val="005E1F19"/>
    <w:rsid w:val="005E304D"/>
    <w:rsid w:val="005E46E5"/>
    <w:rsid w:val="005F01FC"/>
    <w:rsid w:val="005F1EB5"/>
    <w:rsid w:val="00601353"/>
    <w:rsid w:val="00605A9A"/>
    <w:rsid w:val="00611077"/>
    <w:rsid w:val="00613BFF"/>
    <w:rsid w:val="006156D9"/>
    <w:rsid w:val="00616B6E"/>
    <w:rsid w:val="00620023"/>
    <w:rsid w:val="0062633C"/>
    <w:rsid w:val="006274A3"/>
    <w:rsid w:val="006304FE"/>
    <w:rsid w:val="00633989"/>
    <w:rsid w:val="00642004"/>
    <w:rsid w:val="00642814"/>
    <w:rsid w:val="00643CB4"/>
    <w:rsid w:val="006443AA"/>
    <w:rsid w:val="00646CF8"/>
    <w:rsid w:val="00651EF5"/>
    <w:rsid w:val="00656DEC"/>
    <w:rsid w:val="0066056C"/>
    <w:rsid w:val="00666BCA"/>
    <w:rsid w:val="0067419D"/>
    <w:rsid w:val="0068116A"/>
    <w:rsid w:val="006830B9"/>
    <w:rsid w:val="00691DE6"/>
    <w:rsid w:val="00692031"/>
    <w:rsid w:val="006978FC"/>
    <w:rsid w:val="006A13CA"/>
    <w:rsid w:val="006B5075"/>
    <w:rsid w:val="006C2DB0"/>
    <w:rsid w:val="006D1B1D"/>
    <w:rsid w:val="006D24EC"/>
    <w:rsid w:val="006E0A57"/>
    <w:rsid w:val="006E5385"/>
    <w:rsid w:val="006F2D0E"/>
    <w:rsid w:val="0070134E"/>
    <w:rsid w:val="00706243"/>
    <w:rsid w:val="0070718A"/>
    <w:rsid w:val="0070737A"/>
    <w:rsid w:val="007111D4"/>
    <w:rsid w:val="0071169A"/>
    <w:rsid w:val="00714E1E"/>
    <w:rsid w:val="007169A0"/>
    <w:rsid w:val="007177CB"/>
    <w:rsid w:val="007202B7"/>
    <w:rsid w:val="00725D48"/>
    <w:rsid w:val="00725ECF"/>
    <w:rsid w:val="007276AC"/>
    <w:rsid w:val="007328C8"/>
    <w:rsid w:val="00737482"/>
    <w:rsid w:val="00737530"/>
    <w:rsid w:val="0074102A"/>
    <w:rsid w:val="00744C1C"/>
    <w:rsid w:val="00760C3F"/>
    <w:rsid w:val="007617A2"/>
    <w:rsid w:val="007661D9"/>
    <w:rsid w:val="00766563"/>
    <w:rsid w:val="0077098D"/>
    <w:rsid w:val="00770A71"/>
    <w:rsid w:val="00770ADB"/>
    <w:rsid w:val="00770DAF"/>
    <w:rsid w:val="00775E42"/>
    <w:rsid w:val="00786E73"/>
    <w:rsid w:val="007876D1"/>
    <w:rsid w:val="00795810"/>
    <w:rsid w:val="007A41CB"/>
    <w:rsid w:val="007A4800"/>
    <w:rsid w:val="007A4FE5"/>
    <w:rsid w:val="007B65D1"/>
    <w:rsid w:val="007C244C"/>
    <w:rsid w:val="007C2913"/>
    <w:rsid w:val="007D1E96"/>
    <w:rsid w:val="007F000D"/>
    <w:rsid w:val="007F3559"/>
    <w:rsid w:val="007F39B8"/>
    <w:rsid w:val="0080588F"/>
    <w:rsid w:val="00812F9E"/>
    <w:rsid w:val="00815DE4"/>
    <w:rsid w:val="00817243"/>
    <w:rsid w:val="008226BF"/>
    <w:rsid w:val="00822C86"/>
    <w:rsid w:val="00836297"/>
    <w:rsid w:val="008418B5"/>
    <w:rsid w:val="00841A7B"/>
    <w:rsid w:val="00842383"/>
    <w:rsid w:val="00843D9A"/>
    <w:rsid w:val="00845C80"/>
    <w:rsid w:val="00853C9C"/>
    <w:rsid w:val="00860435"/>
    <w:rsid w:val="008641DC"/>
    <w:rsid w:val="00874752"/>
    <w:rsid w:val="00877640"/>
    <w:rsid w:val="00877D02"/>
    <w:rsid w:val="0088168E"/>
    <w:rsid w:val="00881A88"/>
    <w:rsid w:val="008846FD"/>
    <w:rsid w:val="00896050"/>
    <w:rsid w:val="00897F00"/>
    <w:rsid w:val="008A625C"/>
    <w:rsid w:val="008B172A"/>
    <w:rsid w:val="008B3C93"/>
    <w:rsid w:val="008B4E6B"/>
    <w:rsid w:val="008C0DE5"/>
    <w:rsid w:val="008C291D"/>
    <w:rsid w:val="008C2F3C"/>
    <w:rsid w:val="008C2FAF"/>
    <w:rsid w:val="008D2BBC"/>
    <w:rsid w:val="008D37FC"/>
    <w:rsid w:val="008E02E1"/>
    <w:rsid w:val="008E0963"/>
    <w:rsid w:val="008E193B"/>
    <w:rsid w:val="008E2E9E"/>
    <w:rsid w:val="008E3258"/>
    <w:rsid w:val="008F2264"/>
    <w:rsid w:val="00932B3F"/>
    <w:rsid w:val="0093374C"/>
    <w:rsid w:val="00933ACF"/>
    <w:rsid w:val="00935041"/>
    <w:rsid w:val="009352EB"/>
    <w:rsid w:val="00940642"/>
    <w:rsid w:val="009408B2"/>
    <w:rsid w:val="00941472"/>
    <w:rsid w:val="0094225B"/>
    <w:rsid w:val="00950C66"/>
    <w:rsid w:val="00954A13"/>
    <w:rsid w:val="00960724"/>
    <w:rsid w:val="00965946"/>
    <w:rsid w:val="00965C9D"/>
    <w:rsid w:val="00965FB8"/>
    <w:rsid w:val="009706F6"/>
    <w:rsid w:val="009725CA"/>
    <w:rsid w:val="0097465F"/>
    <w:rsid w:val="00981533"/>
    <w:rsid w:val="00981963"/>
    <w:rsid w:val="00983FB2"/>
    <w:rsid w:val="00990668"/>
    <w:rsid w:val="00991BF2"/>
    <w:rsid w:val="00993C73"/>
    <w:rsid w:val="009A1666"/>
    <w:rsid w:val="009B79E4"/>
    <w:rsid w:val="009C1286"/>
    <w:rsid w:val="009C2924"/>
    <w:rsid w:val="009D10C7"/>
    <w:rsid w:val="009D40C4"/>
    <w:rsid w:val="009D4FC0"/>
    <w:rsid w:val="009E23AB"/>
    <w:rsid w:val="009F376D"/>
    <w:rsid w:val="009F6735"/>
    <w:rsid w:val="00A041DF"/>
    <w:rsid w:val="00A04921"/>
    <w:rsid w:val="00A075EC"/>
    <w:rsid w:val="00A112B5"/>
    <w:rsid w:val="00A13257"/>
    <w:rsid w:val="00A157B7"/>
    <w:rsid w:val="00A322E1"/>
    <w:rsid w:val="00A33647"/>
    <w:rsid w:val="00A33BA5"/>
    <w:rsid w:val="00A34B25"/>
    <w:rsid w:val="00A35ADC"/>
    <w:rsid w:val="00A41CD4"/>
    <w:rsid w:val="00A43940"/>
    <w:rsid w:val="00A43AFA"/>
    <w:rsid w:val="00A465A5"/>
    <w:rsid w:val="00A520C6"/>
    <w:rsid w:val="00A534D4"/>
    <w:rsid w:val="00A55540"/>
    <w:rsid w:val="00A70924"/>
    <w:rsid w:val="00A729C9"/>
    <w:rsid w:val="00A72ACF"/>
    <w:rsid w:val="00A76681"/>
    <w:rsid w:val="00A80241"/>
    <w:rsid w:val="00A82AFF"/>
    <w:rsid w:val="00A85631"/>
    <w:rsid w:val="00A856A5"/>
    <w:rsid w:val="00A9133D"/>
    <w:rsid w:val="00A96480"/>
    <w:rsid w:val="00A964E4"/>
    <w:rsid w:val="00AA091F"/>
    <w:rsid w:val="00AA0F85"/>
    <w:rsid w:val="00AA4955"/>
    <w:rsid w:val="00AA5E0E"/>
    <w:rsid w:val="00AB1623"/>
    <w:rsid w:val="00AB1773"/>
    <w:rsid w:val="00AB2289"/>
    <w:rsid w:val="00AB4C72"/>
    <w:rsid w:val="00AB71D6"/>
    <w:rsid w:val="00AC063A"/>
    <w:rsid w:val="00AC2AE4"/>
    <w:rsid w:val="00AD08FC"/>
    <w:rsid w:val="00AD77C1"/>
    <w:rsid w:val="00AE714C"/>
    <w:rsid w:val="00AF2DC5"/>
    <w:rsid w:val="00AF4443"/>
    <w:rsid w:val="00B011D6"/>
    <w:rsid w:val="00B03120"/>
    <w:rsid w:val="00B05D09"/>
    <w:rsid w:val="00B07534"/>
    <w:rsid w:val="00B13232"/>
    <w:rsid w:val="00B16373"/>
    <w:rsid w:val="00B20544"/>
    <w:rsid w:val="00B20DD4"/>
    <w:rsid w:val="00B27337"/>
    <w:rsid w:val="00B312E6"/>
    <w:rsid w:val="00B319B2"/>
    <w:rsid w:val="00B338AC"/>
    <w:rsid w:val="00B423CF"/>
    <w:rsid w:val="00B44E66"/>
    <w:rsid w:val="00B507E1"/>
    <w:rsid w:val="00B56EEB"/>
    <w:rsid w:val="00B75791"/>
    <w:rsid w:val="00B76187"/>
    <w:rsid w:val="00BA2687"/>
    <w:rsid w:val="00BA55C1"/>
    <w:rsid w:val="00BA7B6C"/>
    <w:rsid w:val="00BA7D9A"/>
    <w:rsid w:val="00BB270F"/>
    <w:rsid w:val="00BB30BD"/>
    <w:rsid w:val="00BB7B7F"/>
    <w:rsid w:val="00BC1B07"/>
    <w:rsid w:val="00BC263F"/>
    <w:rsid w:val="00BD2EC6"/>
    <w:rsid w:val="00BE0944"/>
    <w:rsid w:val="00BE10B9"/>
    <w:rsid w:val="00BF0432"/>
    <w:rsid w:val="00BF7FCF"/>
    <w:rsid w:val="00C02B2B"/>
    <w:rsid w:val="00C03901"/>
    <w:rsid w:val="00C04337"/>
    <w:rsid w:val="00C04D1F"/>
    <w:rsid w:val="00C0683C"/>
    <w:rsid w:val="00C2154A"/>
    <w:rsid w:val="00C23F1B"/>
    <w:rsid w:val="00C330D7"/>
    <w:rsid w:val="00C335A9"/>
    <w:rsid w:val="00C33B45"/>
    <w:rsid w:val="00C34262"/>
    <w:rsid w:val="00C35899"/>
    <w:rsid w:val="00C42863"/>
    <w:rsid w:val="00C43B68"/>
    <w:rsid w:val="00C46D0E"/>
    <w:rsid w:val="00C50928"/>
    <w:rsid w:val="00C54A55"/>
    <w:rsid w:val="00C655A1"/>
    <w:rsid w:val="00C76742"/>
    <w:rsid w:val="00C81B82"/>
    <w:rsid w:val="00C8215E"/>
    <w:rsid w:val="00C8326F"/>
    <w:rsid w:val="00C83FE7"/>
    <w:rsid w:val="00C87086"/>
    <w:rsid w:val="00C874C2"/>
    <w:rsid w:val="00C9491D"/>
    <w:rsid w:val="00C96E2F"/>
    <w:rsid w:val="00C97393"/>
    <w:rsid w:val="00CA17CD"/>
    <w:rsid w:val="00CA2129"/>
    <w:rsid w:val="00CA7428"/>
    <w:rsid w:val="00CB1822"/>
    <w:rsid w:val="00CB7155"/>
    <w:rsid w:val="00CB7EFC"/>
    <w:rsid w:val="00CC0ABB"/>
    <w:rsid w:val="00CC0ADE"/>
    <w:rsid w:val="00CC243A"/>
    <w:rsid w:val="00CC6A69"/>
    <w:rsid w:val="00CD4089"/>
    <w:rsid w:val="00CE02A9"/>
    <w:rsid w:val="00CE4529"/>
    <w:rsid w:val="00CF78E5"/>
    <w:rsid w:val="00D0127A"/>
    <w:rsid w:val="00D012DE"/>
    <w:rsid w:val="00D01457"/>
    <w:rsid w:val="00D03AC0"/>
    <w:rsid w:val="00D0475B"/>
    <w:rsid w:val="00D07C2B"/>
    <w:rsid w:val="00D202BE"/>
    <w:rsid w:val="00D20BC3"/>
    <w:rsid w:val="00D2160A"/>
    <w:rsid w:val="00D244EC"/>
    <w:rsid w:val="00D31307"/>
    <w:rsid w:val="00D326CB"/>
    <w:rsid w:val="00D338F1"/>
    <w:rsid w:val="00D4488E"/>
    <w:rsid w:val="00D50D08"/>
    <w:rsid w:val="00D538E1"/>
    <w:rsid w:val="00D5671B"/>
    <w:rsid w:val="00D571A1"/>
    <w:rsid w:val="00D67FAF"/>
    <w:rsid w:val="00D72A37"/>
    <w:rsid w:val="00D72BE5"/>
    <w:rsid w:val="00D72D56"/>
    <w:rsid w:val="00D75CEE"/>
    <w:rsid w:val="00D90663"/>
    <w:rsid w:val="00D94941"/>
    <w:rsid w:val="00DA39F9"/>
    <w:rsid w:val="00DB5D84"/>
    <w:rsid w:val="00DC4226"/>
    <w:rsid w:val="00DC79CC"/>
    <w:rsid w:val="00DD0E6A"/>
    <w:rsid w:val="00DD1921"/>
    <w:rsid w:val="00DD2FF9"/>
    <w:rsid w:val="00DD408A"/>
    <w:rsid w:val="00DD5721"/>
    <w:rsid w:val="00DE45EF"/>
    <w:rsid w:val="00DE48F5"/>
    <w:rsid w:val="00DE79FF"/>
    <w:rsid w:val="00DF2447"/>
    <w:rsid w:val="00E01A8E"/>
    <w:rsid w:val="00E02872"/>
    <w:rsid w:val="00E07534"/>
    <w:rsid w:val="00E11B7E"/>
    <w:rsid w:val="00E124E1"/>
    <w:rsid w:val="00E26C00"/>
    <w:rsid w:val="00E36EAF"/>
    <w:rsid w:val="00E4357F"/>
    <w:rsid w:val="00E5601F"/>
    <w:rsid w:val="00E635C1"/>
    <w:rsid w:val="00E63EDF"/>
    <w:rsid w:val="00E640C4"/>
    <w:rsid w:val="00E64920"/>
    <w:rsid w:val="00E65542"/>
    <w:rsid w:val="00E65857"/>
    <w:rsid w:val="00E707D1"/>
    <w:rsid w:val="00E81053"/>
    <w:rsid w:val="00E81501"/>
    <w:rsid w:val="00E8155B"/>
    <w:rsid w:val="00E822B9"/>
    <w:rsid w:val="00E83AD8"/>
    <w:rsid w:val="00E8562B"/>
    <w:rsid w:val="00E949CC"/>
    <w:rsid w:val="00E96E40"/>
    <w:rsid w:val="00E979D6"/>
    <w:rsid w:val="00EA5B14"/>
    <w:rsid w:val="00EA6EF8"/>
    <w:rsid w:val="00EB3C25"/>
    <w:rsid w:val="00ED591A"/>
    <w:rsid w:val="00EE3436"/>
    <w:rsid w:val="00EE5CE4"/>
    <w:rsid w:val="00EF04C3"/>
    <w:rsid w:val="00EF1375"/>
    <w:rsid w:val="00EF3231"/>
    <w:rsid w:val="00EF4E3C"/>
    <w:rsid w:val="00EF748A"/>
    <w:rsid w:val="00F008E5"/>
    <w:rsid w:val="00F10B50"/>
    <w:rsid w:val="00F14072"/>
    <w:rsid w:val="00F20990"/>
    <w:rsid w:val="00F215E4"/>
    <w:rsid w:val="00F3258F"/>
    <w:rsid w:val="00F359B1"/>
    <w:rsid w:val="00F37CFD"/>
    <w:rsid w:val="00F37DC1"/>
    <w:rsid w:val="00F44730"/>
    <w:rsid w:val="00F47F6D"/>
    <w:rsid w:val="00F52705"/>
    <w:rsid w:val="00F55DC3"/>
    <w:rsid w:val="00F726A9"/>
    <w:rsid w:val="00F728E7"/>
    <w:rsid w:val="00F80BD5"/>
    <w:rsid w:val="00F80FCB"/>
    <w:rsid w:val="00F8138F"/>
    <w:rsid w:val="00F93BCD"/>
    <w:rsid w:val="00FA2284"/>
    <w:rsid w:val="00FA7FDB"/>
    <w:rsid w:val="00FB0016"/>
    <w:rsid w:val="00FD134C"/>
    <w:rsid w:val="00FD2D33"/>
    <w:rsid w:val="00FD377F"/>
    <w:rsid w:val="00FE0A8D"/>
    <w:rsid w:val="00FF1AE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57CEB"/>
  <w15:docId w15:val="{E87DA36D-CE84-434D-B273-D5FE57E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7D1"/>
    <w:pPr>
      <w:spacing w:after="0" w:line="276" w:lineRule="auto"/>
      <w:contextualSpacing/>
    </w:pPr>
    <w:rPr>
      <w:rFonts w:ascii="Arial" w:hAnsi="Arial"/>
      <w:color w:val="4C4C4C"/>
      <w:sz w:val="18"/>
      <w:lang w:val="en-US"/>
    </w:rPr>
  </w:style>
  <w:style w:type="paragraph" w:styleId="berschrift1">
    <w:name w:val="heading 1"/>
    <w:aliases w:val="Seite1 oben"/>
    <w:basedOn w:val="Standard"/>
    <w:next w:val="Standard"/>
    <w:link w:val="berschrift1Zchn"/>
    <w:uiPriority w:val="9"/>
    <w:qFormat/>
    <w:rsid w:val="00F47F6D"/>
    <w:pPr>
      <w:framePr w:hSpace="142" w:wrap="around" w:vAnchor="page" w:hAnchor="page" w:x="2779" w:y="8449"/>
      <w:spacing w:before="240" w:after="120" w:line="240" w:lineRule="auto"/>
      <w:outlineLvl w:val="0"/>
    </w:pPr>
    <w:rPr>
      <w:rFonts w:eastAsia="Calibri" w:cs="Arial"/>
      <w:b/>
      <w:sz w:val="22"/>
      <w:szCs w:val="24"/>
      <w:lang w:val="en-GB"/>
    </w:rPr>
  </w:style>
  <w:style w:type="paragraph" w:styleId="berschrift2">
    <w:name w:val="heading 2"/>
    <w:aliases w:val="Seite 1"/>
    <w:basedOn w:val="Standard"/>
    <w:next w:val="Standard"/>
    <w:link w:val="berschrift2Zchn"/>
    <w:uiPriority w:val="9"/>
    <w:unhideWhenUsed/>
    <w:qFormat/>
    <w:rsid w:val="00D72D56"/>
    <w:pPr>
      <w:framePr w:hSpace="142" w:wrap="around" w:vAnchor="page" w:hAnchor="page" w:x="568" w:y="1815"/>
      <w:spacing w:after="160" w:line="240" w:lineRule="auto"/>
      <w:outlineLvl w:val="1"/>
    </w:pPr>
    <w:rPr>
      <w:rFonts w:eastAsia="Calibri" w:cs="Arial"/>
      <w:b/>
      <w:sz w:val="28"/>
      <w:szCs w:val="28"/>
    </w:rPr>
  </w:style>
  <w:style w:type="paragraph" w:styleId="berschrift3">
    <w:name w:val="heading 3"/>
    <w:aliases w:val="Überschrift 3 S1,S2"/>
    <w:basedOn w:val="Listenabsatz"/>
    <w:next w:val="Standard"/>
    <w:link w:val="berschrift3Zchn"/>
    <w:uiPriority w:val="9"/>
    <w:unhideWhenUsed/>
    <w:qFormat/>
    <w:rsid w:val="002D23DB"/>
    <w:pPr>
      <w:framePr w:wrap="around"/>
      <w:numPr>
        <w:numId w:val="0"/>
      </w:numPr>
      <w:pBdr>
        <w:top w:val="single" w:sz="4" w:space="1" w:color="auto"/>
        <w:bottom w:val="single" w:sz="4" w:space="1" w:color="auto"/>
      </w:pBdr>
      <w:outlineLvl w:val="2"/>
    </w:pPr>
    <w:rPr>
      <w:b/>
    </w:rPr>
  </w:style>
  <w:style w:type="paragraph" w:styleId="berschrift4">
    <w:name w:val="heading 4"/>
    <w:aliases w:val="S1"/>
    <w:basedOn w:val="Standard"/>
    <w:next w:val="Standard"/>
    <w:link w:val="berschrift4Zchn"/>
    <w:uiPriority w:val="9"/>
    <w:unhideWhenUsed/>
    <w:qFormat/>
    <w:rsid w:val="001C7587"/>
    <w:pPr>
      <w:spacing w:before="240" w:after="80"/>
      <w:outlineLvl w:val="3"/>
    </w:pPr>
    <w:rPr>
      <w:rFonts w:ascii="Georgia" w:hAnsi="Georgia"/>
      <w:color w:val="6E6E6E"/>
      <w:sz w:val="22"/>
    </w:rPr>
  </w:style>
  <w:style w:type="paragraph" w:styleId="berschrift5">
    <w:name w:val="heading 5"/>
    <w:aliases w:val="Überschrift 5 Seite4"/>
    <w:basedOn w:val="Seite1Spalterechts"/>
    <w:next w:val="Standard"/>
    <w:link w:val="berschrift5Zchn"/>
    <w:uiPriority w:val="9"/>
    <w:unhideWhenUsed/>
    <w:qFormat/>
    <w:rsid w:val="00E707D1"/>
    <w:pPr>
      <w:framePr w:hSpace="142" w:wrap="auto" w:vAnchor="page" w:hAnchor="page" w:x="8676" w:y="3601"/>
      <w:spacing w:before="240" w:after="80"/>
      <w:outlineLvl w:val="4"/>
    </w:pPr>
    <w:rPr>
      <w:rFonts w:cs="Arial"/>
      <w:lang w:val="de-DE"/>
    </w:rPr>
  </w:style>
  <w:style w:type="paragraph" w:styleId="berschrift6">
    <w:name w:val="heading 6"/>
    <w:aliases w:val="Überschrift 6 Seite 4"/>
    <w:basedOn w:val="berschrift3"/>
    <w:next w:val="Standard"/>
    <w:link w:val="berschrift6Zchn"/>
    <w:uiPriority w:val="9"/>
    <w:unhideWhenUsed/>
    <w:rsid w:val="00DD2FF9"/>
    <w:pPr>
      <w:framePr w:wrap="around"/>
      <w:outlineLvl w:val="5"/>
    </w:pPr>
    <w:rPr>
      <w:sz w:val="20"/>
    </w:rPr>
  </w:style>
  <w:style w:type="paragraph" w:styleId="berschrift7">
    <w:name w:val="heading 7"/>
    <w:aliases w:val="Überschrift 7 Seite 4"/>
    <w:basedOn w:val="berschrift5"/>
    <w:next w:val="Standard"/>
    <w:link w:val="berschrift7Zchn"/>
    <w:uiPriority w:val="9"/>
    <w:unhideWhenUsed/>
    <w:qFormat/>
    <w:rsid w:val="00E707D1"/>
    <w:pPr>
      <w:framePr w:wrap="auto"/>
      <w:spacing w:before="80" w:after="40"/>
      <w:outlineLvl w:val="6"/>
    </w:pPr>
    <w:rPr>
      <w:sz w:val="14"/>
      <w:szCs w:val="14"/>
    </w:rPr>
  </w:style>
  <w:style w:type="paragraph" w:styleId="berschrift8">
    <w:name w:val="heading 8"/>
    <w:aliases w:val="Überschrift 8 Seite 2"/>
    <w:basedOn w:val="berschrift4"/>
    <w:next w:val="Standard"/>
    <w:link w:val="berschrift8Zchn"/>
    <w:uiPriority w:val="9"/>
    <w:unhideWhenUsed/>
    <w:qFormat/>
    <w:rsid w:val="000F69C6"/>
    <w:pPr>
      <w:outlineLvl w:val="7"/>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263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263F"/>
  </w:style>
  <w:style w:type="paragraph" w:styleId="Fuzeile">
    <w:name w:val="footer"/>
    <w:basedOn w:val="Standard"/>
    <w:link w:val="FuzeileZchn"/>
    <w:uiPriority w:val="99"/>
    <w:unhideWhenUsed/>
    <w:rsid w:val="00BC26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263F"/>
  </w:style>
  <w:style w:type="table" w:styleId="Tabellenraster">
    <w:name w:val="Table Grid"/>
    <w:basedOn w:val="NormaleTabelle"/>
    <w:uiPriority w:val="39"/>
    <w:rsid w:val="00BC26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aliases w:val="Seite1 oben Zchn"/>
    <w:basedOn w:val="Absatz-Standardschriftart"/>
    <w:link w:val="berschrift1"/>
    <w:uiPriority w:val="9"/>
    <w:rsid w:val="00F47F6D"/>
    <w:rPr>
      <w:rFonts w:ascii="Arial" w:eastAsia="Calibri" w:hAnsi="Arial" w:cs="Arial"/>
      <w:b/>
      <w:color w:val="4C4C4C"/>
      <w:szCs w:val="24"/>
      <w:lang w:val="en-GB"/>
    </w:rPr>
  </w:style>
  <w:style w:type="character" w:customStyle="1" w:styleId="berschrift2Zchn">
    <w:name w:val="Überschrift 2 Zchn"/>
    <w:aliases w:val="Seite 1 Zchn"/>
    <w:basedOn w:val="Absatz-Standardschriftart"/>
    <w:link w:val="berschrift2"/>
    <w:uiPriority w:val="9"/>
    <w:rsid w:val="00D72D56"/>
    <w:rPr>
      <w:rFonts w:ascii="Arial" w:eastAsia="Calibri" w:hAnsi="Arial" w:cs="Arial"/>
      <w:b/>
      <w:color w:val="4C4C4C"/>
      <w:sz w:val="28"/>
      <w:szCs w:val="28"/>
      <w:lang w:val="en-US"/>
    </w:rPr>
  </w:style>
  <w:style w:type="paragraph" w:styleId="Sprechblasentext">
    <w:name w:val="Balloon Text"/>
    <w:basedOn w:val="Standard"/>
    <w:link w:val="SprechblasentextZchn"/>
    <w:uiPriority w:val="99"/>
    <w:semiHidden/>
    <w:unhideWhenUsed/>
    <w:rsid w:val="002975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54E"/>
    <w:rPr>
      <w:rFonts w:ascii="Tahoma" w:hAnsi="Tahoma" w:cs="Tahoma"/>
      <w:color w:val="393939"/>
      <w:sz w:val="16"/>
      <w:szCs w:val="16"/>
    </w:rPr>
  </w:style>
  <w:style w:type="character" w:customStyle="1" w:styleId="berschrift3Zchn">
    <w:name w:val="Überschrift 3 Zchn"/>
    <w:aliases w:val="Überschrift 3 S1 Zchn,S2 Zchn"/>
    <w:basedOn w:val="Absatz-Standardschriftart"/>
    <w:link w:val="berschrift3"/>
    <w:uiPriority w:val="9"/>
    <w:rsid w:val="002D23DB"/>
    <w:rPr>
      <w:rFonts w:ascii="Arial" w:hAnsi="Arial" w:cs="Arial"/>
      <w:b/>
      <w:color w:val="4C4C4C"/>
      <w:sz w:val="18"/>
      <w:szCs w:val="18"/>
      <w:lang w:val="en-US"/>
    </w:rPr>
  </w:style>
  <w:style w:type="character" w:customStyle="1" w:styleId="berschrift4Zchn">
    <w:name w:val="Überschrift 4 Zchn"/>
    <w:aliases w:val="S1 Zchn"/>
    <w:basedOn w:val="Absatz-Standardschriftart"/>
    <w:link w:val="berschrift4"/>
    <w:uiPriority w:val="9"/>
    <w:rsid w:val="001C7587"/>
    <w:rPr>
      <w:rFonts w:ascii="Georgia" w:hAnsi="Georgia"/>
      <w:color w:val="6E6E6E"/>
    </w:rPr>
  </w:style>
  <w:style w:type="paragraph" w:customStyle="1" w:styleId="Seite1Spalterechts">
    <w:name w:val="Seite 1 Spalte rechts"/>
    <w:basedOn w:val="Standard"/>
    <w:link w:val="Seite1SpalterechtsZchn"/>
    <w:qFormat/>
    <w:rsid w:val="00E64920"/>
    <w:pPr>
      <w:spacing w:line="240" w:lineRule="auto"/>
    </w:pPr>
    <w:rPr>
      <w:szCs w:val="18"/>
    </w:rPr>
  </w:style>
  <w:style w:type="paragraph" w:styleId="Listenabsatz">
    <w:name w:val="List Paragraph"/>
    <w:aliases w:val="F5 List Paragraph,List Paragraph1,Dot pt,No Spacing1,List Paragraph Char Char Char,Indicator Text,Colorful List - Accent 11,Numbered Para 1,Bullet Points,MAIN CONTENT,List Paragraph2,Normal numbered,List Paragraph11,OBC Bullet"/>
    <w:basedOn w:val="Standard"/>
    <w:link w:val="ListenabsatzZchn"/>
    <w:uiPriority w:val="34"/>
    <w:qFormat/>
    <w:rsid w:val="00E65542"/>
    <w:pPr>
      <w:framePr w:hSpace="141" w:wrap="around" w:vAnchor="text" w:hAnchor="text" w:y="1"/>
      <w:numPr>
        <w:numId w:val="3"/>
      </w:numPr>
      <w:spacing w:line="240" w:lineRule="auto"/>
      <w:suppressOverlap/>
    </w:pPr>
    <w:rPr>
      <w:rFonts w:cs="Arial"/>
      <w:szCs w:val="18"/>
    </w:rPr>
  </w:style>
  <w:style w:type="character" w:customStyle="1" w:styleId="Seite1SpalterechtsZchn">
    <w:name w:val="Seite 1 Spalte rechts Zchn"/>
    <w:basedOn w:val="Absatz-Standardschriftart"/>
    <w:link w:val="Seite1Spalterechts"/>
    <w:rsid w:val="00E64920"/>
    <w:rPr>
      <w:rFonts w:ascii="Arial" w:hAnsi="Arial"/>
      <w:color w:val="393939"/>
      <w:sz w:val="18"/>
      <w:szCs w:val="18"/>
    </w:rPr>
  </w:style>
  <w:style w:type="paragraph" w:customStyle="1" w:styleId="Seite1AufzhlungPunkt">
    <w:name w:val="Seite 1 Aufzählung Punkt"/>
    <w:basedOn w:val="Listenabsatz"/>
    <w:qFormat/>
    <w:rsid w:val="00C02B2B"/>
    <w:pPr>
      <w:framePr w:wrap="around"/>
      <w:numPr>
        <w:numId w:val="1"/>
      </w:numPr>
      <w:spacing w:after="120"/>
      <w:ind w:left="318" w:hanging="318"/>
      <w:contextualSpacing w:val="0"/>
    </w:pPr>
  </w:style>
  <w:style w:type="character" w:styleId="Hyperlink">
    <w:name w:val="Hyperlink"/>
    <w:basedOn w:val="Absatz-Standardschriftart"/>
    <w:uiPriority w:val="99"/>
    <w:unhideWhenUsed/>
    <w:rsid w:val="00F47F6D"/>
    <w:rPr>
      <w:color w:val="4C4C4C"/>
      <w:u w:val="none"/>
      <w:bdr w:val="none" w:sz="0" w:space="0" w:color="auto"/>
    </w:rPr>
  </w:style>
  <w:style w:type="paragraph" w:customStyle="1" w:styleId="Seite1Abstandzu1Seite1">
    <w:name w:val="Seite 1 Abstand zu Ü1 Seite1"/>
    <w:basedOn w:val="Standard"/>
    <w:qFormat/>
    <w:rsid w:val="000F69C6"/>
    <w:pPr>
      <w:spacing w:line="6240" w:lineRule="exact"/>
    </w:pPr>
    <w:rPr>
      <w:noProof/>
      <w:lang w:eastAsia="de-DE"/>
    </w:rPr>
  </w:style>
  <w:style w:type="paragraph" w:customStyle="1" w:styleId="Seite2SpalterechtsBlock">
    <w:name w:val="Seite 2 Spalte rechts Block"/>
    <w:basedOn w:val="Standard"/>
    <w:qFormat/>
    <w:rsid w:val="008E0963"/>
    <w:pPr>
      <w:jc w:val="both"/>
    </w:pPr>
  </w:style>
  <w:style w:type="character" w:customStyle="1" w:styleId="Name">
    <w:name w:val="Name"/>
    <w:basedOn w:val="Absatz-Standardschriftart"/>
    <w:uiPriority w:val="1"/>
    <w:qFormat/>
    <w:rsid w:val="00F47F6D"/>
    <w:rPr>
      <w:rFonts w:ascii="Arial" w:hAnsi="Arial"/>
      <w:b/>
      <w:color w:val="4C4C4C"/>
      <w:lang w:val="en-US"/>
    </w:rPr>
  </w:style>
  <w:style w:type="paragraph" w:customStyle="1" w:styleId="Kopfzeileberschrift">
    <w:name w:val="Kopfzeile Überschrift"/>
    <w:basedOn w:val="Kopfzeile"/>
    <w:qFormat/>
    <w:rsid w:val="004C50F4"/>
    <w:pPr>
      <w:framePr w:hSpace="142" w:wrap="around" w:vAnchor="page" w:hAnchor="page" w:x="596" w:y="596"/>
      <w:suppressOverlap/>
    </w:pPr>
    <w:rPr>
      <w:b/>
      <w:noProof/>
      <w:color w:val="A59888"/>
      <w:sz w:val="32"/>
      <w:szCs w:val="32"/>
      <w:lang w:eastAsia="de-DE"/>
    </w:rPr>
  </w:style>
  <w:style w:type="paragraph" w:customStyle="1" w:styleId="KopfzeileberschriftletzteSedite">
    <w:name w:val="Kopfzeile Überschrift letzte Sedite"/>
    <w:basedOn w:val="Standard"/>
    <w:rsid w:val="004573C4"/>
    <w:rPr>
      <w:rFonts w:eastAsia="Calibri" w:cs="Times New Roman"/>
      <w:b/>
      <w:color w:val="A59888"/>
      <w:sz w:val="36"/>
      <w:szCs w:val="36"/>
      <w:lang w:val="de-DE"/>
    </w:rPr>
  </w:style>
  <w:style w:type="character" w:customStyle="1" w:styleId="berschrift5Zchn">
    <w:name w:val="Überschrift 5 Zchn"/>
    <w:aliases w:val="Überschrift 5 Seite4 Zchn"/>
    <w:basedOn w:val="Absatz-Standardschriftart"/>
    <w:link w:val="berschrift5"/>
    <w:uiPriority w:val="9"/>
    <w:rsid w:val="00E707D1"/>
    <w:rPr>
      <w:rFonts w:ascii="Arial" w:hAnsi="Arial" w:cs="Arial"/>
      <w:color w:val="4C4C4C"/>
      <w:sz w:val="18"/>
      <w:szCs w:val="18"/>
    </w:rPr>
  </w:style>
  <w:style w:type="paragraph" w:customStyle="1" w:styleId="Seite4Tabelle">
    <w:name w:val="Seite4 Tabelle"/>
    <w:basedOn w:val="Seite1Spalterechts"/>
    <w:qFormat/>
    <w:rsid w:val="00357659"/>
    <w:rPr>
      <w:sz w:val="12"/>
      <w:szCs w:val="12"/>
    </w:rPr>
  </w:style>
  <w:style w:type="character" w:customStyle="1" w:styleId="berschrift6Zchn">
    <w:name w:val="Überschrift 6 Zchn"/>
    <w:aliases w:val="Überschrift 6 Seite 4 Zchn"/>
    <w:basedOn w:val="Absatz-Standardschriftart"/>
    <w:link w:val="berschrift6"/>
    <w:uiPriority w:val="9"/>
    <w:rsid w:val="00086FC8"/>
    <w:rPr>
      <w:rFonts w:ascii="Arial" w:hAnsi="Arial" w:cs="Arial"/>
      <w:color w:val="133C8B"/>
      <w:sz w:val="20"/>
      <w:szCs w:val="24"/>
      <w:lang w:val="en-US"/>
    </w:rPr>
  </w:style>
  <w:style w:type="paragraph" w:customStyle="1" w:styleId="Seite4Form">
    <w:name w:val="Seite 4 Form"/>
    <w:basedOn w:val="Standard"/>
    <w:qFormat/>
    <w:rsid w:val="00A041DF"/>
    <w:pPr>
      <w:spacing w:line="300" w:lineRule="exact"/>
    </w:pPr>
    <w:rPr>
      <w:sz w:val="16"/>
      <w:szCs w:val="16"/>
    </w:rPr>
  </w:style>
  <w:style w:type="paragraph" w:customStyle="1" w:styleId="TitelseiteKasten">
    <w:name w:val="Titelseite_Kasten"/>
    <w:qFormat/>
    <w:rsid w:val="00CC0ADE"/>
    <w:pPr>
      <w:spacing w:line="240" w:lineRule="exact"/>
      <w:jc w:val="center"/>
    </w:pPr>
    <w:rPr>
      <w:rFonts w:ascii="Arial" w:hAnsi="Arial" w:cs="Arial"/>
      <w:color w:val="393939"/>
      <w:sz w:val="40"/>
      <w:szCs w:val="32"/>
      <w:lang w:val="en-US"/>
    </w:rPr>
  </w:style>
  <w:style w:type="character" w:customStyle="1" w:styleId="berschrift7Zchn">
    <w:name w:val="Überschrift 7 Zchn"/>
    <w:aliases w:val="Überschrift 7 Seite 4 Zchn"/>
    <w:basedOn w:val="Absatz-Standardschriftart"/>
    <w:link w:val="berschrift7"/>
    <w:uiPriority w:val="9"/>
    <w:rsid w:val="00E707D1"/>
    <w:rPr>
      <w:rFonts w:ascii="Arial" w:hAnsi="Arial" w:cs="Arial"/>
      <w:color w:val="4C4C4C"/>
      <w:sz w:val="14"/>
      <w:szCs w:val="14"/>
    </w:rPr>
  </w:style>
  <w:style w:type="paragraph" w:customStyle="1" w:styleId="Seite4AufzhlungPunjkt">
    <w:name w:val="Seite4 Aufzählung Punjkt"/>
    <w:basedOn w:val="Seite4Tabelle"/>
    <w:qFormat/>
    <w:rsid w:val="0094225B"/>
    <w:pPr>
      <w:numPr>
        <w:numId w:val="2"/>
      </w:numPr>
      <w:ind w:left="273" w:hanging="273"/>
    </w:pPr>
  </w:style>
  <w:style w:type="paragraph" w:customStyle="1" w:styleId="Seite1Date">
    <w:name w:val="Seite1 Date"/>
    <w:basedOn w:val="Standard"/>
    <w:qFormat/>
    <w:rsid w:val="000F69C6"/>
    <w:rPr>
      <w:sz w:val="32"/>
      <w:szCs w:val="32"/>
    </w:rPr>
  </w:style>
  <w:style w:type="character" w:customStyle="1" w:styleId="berschrift8Zchn">
    <w:name w:val="Überschrift 8 Zchn"/>
    <w:aliases w:val="Überschrift 8 Seite 2 Zchn"/>
    <w:basedOn w:val="Absatz-Standardschriftart"/>
    <w:link w:val="berschrift8"/>
    <w:uiPriority w:val="9"/>
    <w:rsid w:val="000F69C6"/>
    <w:rPr>
      <w:rFonts w:ascii="Georgia" w:hAnsi="Georgia"/>
      <w:color w:val="6E6E6E"/>
      <w:sz w:val="26"/>
      <w:szCs w:val="26"/>
      <w:lang w:val="en-US"/>
    </w:rPr>
  </w:style>
  <w:style w:type="paragraph" w:customStyle="1" w:styleId="Seite2SpalterechtsNamen">
    <w:name w:val="Seite2 Spalte rechts Namen"/>
    <w:basedOn w:val="Seite2SpalterechtsBlock"/>
    <w:qFormat/>
    <w:rsid w:val="00A729C9"/>
    <w:pPr>
      <w:jc w:val="left"/>
    </w:pPr>
  </w:style>
  <w:style w:type="paragraph" w:customStyle="1" w:styleId="Seite2AufzhlungRomisch">
    <w:name w:val="Seite2 Aufzählung Romisch"/>
    <w:basedOn w:val="Standard"/>
    <w:qFormat/>
    <w:rsid w:val="00A729C9"/>
    <w:pPr>
      <w:tabs>
        <w:tab w:val="left" w:pos="222"/>
      </w:tabs>
    </w:pPr>
  </w:style>
  <w:style w:type="paragraph" w:customStyle="1" w:styleId="Vortrge">
    <w:name w:val="Vorträge"/>
    <w:basedOn w:val="Standard"/>
    <w:qFormat/>
    <w:rsid w:val="00F47F6D"/>
    <w:rPr>
      <w:b/>
    </w:rPr>
  </w:style>
  <w:style w:type="paragraph" w:customStyle="1" w:styleId="Referenten">
    <w:name w:val="Referenten"/>
    <w:basedOn w:val="Standard"/>
    <w:qFormat/>
    <w:rsid w:val="00AB4C72"/>
    <w:rPr>
      <w:i/>
    </w:rPr>
  </w:style>
  <w:style w:type="paragraph" w:customStyle="1" w:styleId="Registration">
    <w:name w:val="Registration"/>
    <w:basedOn w:val="Standard"/>
    <w:qFormat/>
    <w:rsid w:val="004573C4"/>
    <w:rPr>
      <w:rFonts w:eastAsia="Calibri" w:cs="Times New Roman"/>
      <w:b/>
      <w:color w:val="A59888"/>
      <w:sz w:val="36"/>
      <w:szCs w:val="36"/>
      <w:lang w:val="de-DE"/>
    </w:rPr>
  </w:style>
  <w:style w:type="paragraph" w:customStyle="1" w:styleId="Formatvorlage1">
    <w:name w:val="Formatvorlage1"/>
    <w:basedOn w:val="Standard"/>
    <w:qFormat/>
    <w:rsid w:val="00A35ADC"/>
    <w:pPr>
      <w:spacing w:line="360" w:lineRule="auto"/>
    </w:pPr>
    <w:rPr>
      <w:rFonts w:eastAsia="Calibri" w:cs="Times New Roman"/>
      <w:lang w:val="de-DE"/>
    </w:rPr>
  </w:style>
  <w:style w:type="paragraph" w:customStyle="1" w:styleId="berschrift10">
    <w:name w:val="Überschrift1"/>
    <w:aliases w:val="Seite1 unten"/>
    <w:basedOn w:val="berschrift1"/>
    <w:qFormat/>
    <w:rsid w:val="00F47F6D"/>
    <w:pPr>
      <w:framePr w:wrap="around"/>
    </w:pPr>
  </w:style>
  <w:style w:type="paragraph" w:customStyle="1" w:styleId="Textrechts">
    <w:name w:val="Text rechts"/>
    <w:basedOn w:val="Standard"/>
    <w:qFormat/>
    <w:rsid w:val="00F47F6D"/>
    <w:pPr>
      <w:spacing w:line="240" w:lineRule="auto"/>
    </w:pPr>
    <w:rPr>
      <w:rFonts w:eastAsia="Calibri" w:cs="Arial"/>
      <w:szCs w:val="18"/>
      <w:lang w:val="de-DE"/>
    </w:rPr>
  </w:style>
  <w:style w:type="paragraph" w:customStyle="1" w:styleId="Listerechts">
    <w:name w:val="Liste rechts"/>
    <w:basedOn w:val="Listenabsatz"/>
    <w:qFormat/>
    <w:rsid w:val="009C1286"/>
    <w:pPr>
      <w:framePr w:wrap="around"/>
      <w:ind w:left="284" w:hanging="284"/>
    </w:pPr>
    <w:rPr>
      <w:lang w:val="de-DE"/>
    </w:rPr>
  </w:style>
  <w:style w:type="paragraph" w:customStyle="1" w:styleId="Flietext">
    <w:name w:val="Fließtext"/>
    <w:basedOn w:val="Standard"/>
    <w:uiPriority w:val="99"/>
    <w:rsid w:val="00370819"/>
    <w:pPr>
      <w:suppressAutoHyphens/>
      <w:autoSpaceDE w:val="0"/>
      <w:autoSpaceDN w:val="0"/>
      <w:adjustRightInd w:val="0"/>
      <w:spacing w:after="170" w:line="288" w:lineRule="auto"/>
      <w:contextualSpacing w:val="0"/>
      <w:jc w:val="both"/>
      <w:textAlignment w:val="center"/>
    </w:pPr>
    <w:rPr>
      <w:rFonts w:ascii="Frutiger CE 55 Roman" w:eastAsia="Times New Roman" w:hAnsi="Frutiger CE 55 Roman" w:cs="Frutiger CE 55 Roman"/>
      <w:color w:val="000000"/>
      <w:sz w:val="22"/>
      <w:lang w:val="de-DE" w:eastAsia="de-DE"/>
    </w:rPr>
  </w:style>
  <w:style w:type="paragraph" w:customStyle="1" w:styleId="kaestchen">
    <w:name w:val="kaestchen"/>
    <w:basedOn w:val="Seite4Tabelle"/>
    <w:qFormat/>
    <w:rsid w:val="00370819"/>
    <w:pPr>
      <w:spacing w:line="240" w:lineRule="exact"/>
      <w:jc w:val="center"/>
    </w:pPr>
    <w:rPr>
      <w:rFonts w:cs="Arial"/>
      <w:color w:val="393939"/>
      <w:sz w:val="32"/>
      <w:szCs w:val="32"/>
    </w:rPr>
  </w:style>
  <w:style w:type="paragraph" w:customStyle="1" w:styleId="TextProgramm">
    <w:name w:val="Text Programm"/>
    <w:basedOn w:val="Standard"/>
    <w:qFormat/>
    <w:rsid w:val="002C05B1"/>
    <w:pPr>
      <w:framePr w:hSpace="141" w:wrap="around" w:vAnchor="text" w:hAnchor="text" w:y="1"/>
      <w:tabs>
        <w:tab w:val="left" w:pos="743"/>
      </w:tabs>
      <w:spacing w:line="240" w:lineRule="auto"/>
      <w:suppressOverlap/>
    </w:pPr>
    <w:rPr>
      <w:rFonts w:cs="Arial"/>
      <w:szCs w:val="18"/>
    </w:rPr>
  </w:style>
  <w:style w:type="paragraph" w:customStyle="1" w:styleId="Subtitle10">
    <w:name w:val="Subtitle10"/>
    <w:basedOn w:val="Standard"/>
    <w:qFormat/>
    <w:rsid w:val="00F47F6D"/>
    <w:pPr>
      <w:spacing w:line="360" w:lineRule="auto"/>
      <w:outlineLvl w:val="2"/>
    </w:pPr>
    <w:rPr>
      <w:rFonts w:cs="Arial"/>
      <w:b/>
      <w:bCs/>
      <w:sz w:val="28"/>
      <w:szCs w:val="28"/>
    </w:rPr>
  </w:style>
  <w:style w:type="paragraph" w:customStyle="1" w:styleId="Seminarfor">
    <w:name w:val="Seminar for"/>
    <w:basedOn w:val="Standard"/>
    <w:qFormat/>
    <w:rsid w:val="00F47F6D"/>
    <w:pPr>
      <w:spacing w:after="200"/>
    </w:pPr>
    <w:rPr>
      <w:rFonts w:eastAsia="Calibri" w:cs="Arial"/>
      <w:b/>
      <w:caps/>
      <w:sz w:val="24"/>
      <w:szCs w:val="24"/>
    </w:rPr>
  </w:style>
  <w:style w:type="paragraph" w:customStyle="1" w:styleId="Subtopic">
    <w:name w:val="Subtopic"/>
    <w:basedOn w:val="berschrift10"/>
    <w:qFormat/>
    <w:rsid w:val="001A0E93"/>
    <w:pPr>
      <w:framePr w:wrap="around" w:x="2723"/>
      <w:outlineLvl w:val="9"/>
    </w:pPr>
    <w:rPr>
      <w:sz w:val="20"/>
      <w:szCs w:val="20"/>
    </w:rPr>
  </w:style>
  <w:style w:type="paragraph" w:customStyle="1" w:styleId="Subtext8">
    <w:name w:val="Subtext8"/>
    <w:basedOn w:val="Standard"/>
    <w:qFormat/>
    <w:rsid w:val="001A0E93"/>
    <w:pPr>
      <w:framePr w:hSpace="142" w:wrap="around" w:vAnchor="page" w:hAnchor="page" w:x="2723" w:y="8449"/>
      <w:spacing w:after="240" w:line="240" w:lineRule="auto"/>
      <w:contextualSpacing w:val="0"/>
      <w:outlineLvl w:val="2"/>
    </w:pPr>
    <w:rPr>
      <w:rFonts w:eastAsia="Calibri" w:cs="Arial"/>
      <w:color w:val="000000"/>
      <w:sz w:val="16"/>
      <w:szCs w:val="16"/>
      <w:lang w:val="de-DE"/>
    </w:rPr>
  </w:style>
  <w:style w:type="paragraph" w:customStyle="1" w:styleId="FlietextSeite4rechts">
    <w:name w:val="Fließtext Seite 4 rechts"/>
    <w:basedOn w:val="Seite4Tabelle"/>
    <w:qFormat/>
    <w:rsid w:val="00AF4443"/>
    <w:rPr>
      <w:rFonts w:cs="Arial"/>
      <w:sz w:val="14"/>
      <w:szCs w:val="14"/>
      <w:lang w:val="fr-FR"/>
    </w:rPr>
  </w:style>
  <w:style w:type="paragraph" w:customStyle="1" w:styleId="InfoTab1">
    <w:name w:val="Info_Tab1"/>
    <w:basedOn w:val="Standard"/>
    <w:qFormat/>
    <w:rsid w:val="00C35899"/>
    <w:pPr>
      <w:framePr w:wrap="around" w:vAnchor="page" w:hAnchor="page" w:x="568" w:y="1815"/>
      <w:spacing w:before="120"/>
      <w:ind w:left="680"/>
      <w:suppressOverlap/>
    </w:pPr>
    <w:rPr>
      <w:rFonts w:cs="Arial"/>
      <w:szCs w:val="18"/>
    </w:rPr>
  </w:style>
  <w:style w:type="paragraph" w:customStyle="1" w:styleId="LinieTab1">
    <w:name w:val="Linie Tab 1"/>
    <w:basedOn w:val="Standard"/>
    <w:qFormat/>
    <w:rsid w:val="00C35899"/>
    <w:pPr>
      <w:pBdr>
        <w:bottom w:val="single" w:sz="4" w:space="1" w:color="000000" w:themeColor="text1"/>
      </w:pBdr>
      <w:spacing w:before="360" w:line="240" w:lineRule="auto"/>
      <w:ind w:left="697" w:right="1134"/>
    </w:pPr>
    <w:rPr>
      <w:rFonts w:eastAsia="Calibri" w:cs="Arial"/>
      <w:sz w:val="8"/>
      <w:szCs w:val="8"/>
      <w:lang w:val="de-DE"/>
    </w:rPr>
  </w:style>
  <w:style w:type="paragraph" w:customStyle="1" w:styleId="SubohneAbstand">
    <w:name w:val="Sub ohne Abstand"/>
    <w:basedOn w:val="Subtopic"/>
    <w:qFormat/>
    <w:rsid w:val="00A075EC"/>
    <w:pPr>
      <w:framePr w:hSpace="0" w:wrap="around" w:y="8336"/>
      <w:spacing w:before="0" w:after="0"/>
      <w:suppressOverlap/>
    </w:pPr>
    <w:rPr>
      <w:b w:val="0"/>
      <w:lang w:val="en-US"/>
    </w:rPr>
  </w:style>
  <w:style w:type="paragraph" w:customStyle="1" w:styleId="subtextreohneabstand">
    <w:name w:val="subtext re ohne abstand"/>
    <w:basedOn w:val="Subtext8"/>
    <w:qFormat/>
    <w:rsid w:val="00A075EC"/>
    <w:pPr>
      <w:framePr w:hSpace="0" w:wrap="around" w:y="8336"/>
      <w:spacing w:after="0"/>
      <w:suppressOverlap/>
    </w:pPr>
    <w:rPr>
      <w:color w:val="4C4C4C"/>
      <w:lang w:val="en-GB"/>
    </w:rPr>
  </w:style>
  <w:style w:type="character" w:customStyle="1" w:styleId="apple-converted-space">
    <w:name w:val="apple-converted-space"/>
    <w:basedOn w:val="Absatz-Standardschriftart"/>
    <w:rsid w:val="00A465A5"/>
  </w:style>
  <w:style w:type="character" w:customStyle="1" w:styleId="ListenabsatzZchn">
    <w:name w:val="Listenabsatz Zchn"/>
    <w:aliases w:val="F5 List Paragraph Zchn,List Paragraph1 Zchn,Dot pt Zchn,No Spacing1 Zchn,List Paragraph Char Char Char Zchn,Indicator Text Zchn,Colorful List - Accent 11 Zchn,Numbered Para 1 Zchn,Bullet Points Zchn,MAIN CONTENT Zchn,OBC Bullet Zchn"/>
    <w:basedOn w:val="Absatz-Standardschriftart"/>
    <w:link w:val="Listenabsatz"/>
    <w:uiPriority w:val="34"/>
    <w:qFormat/>
    <w:locked/>
    <w:rsid w:val="00613BFF"/>
    <w:rPr>
      <w:rFonts w:ascii="Arial" w:hAnsi="Arial" w:cs="Arial"/>
      <w:color w:val="4C4C4C"/>
      <w:sz w:val="18"/>
      <w:szCs w:val="18"/>
      <w:lang w:val="en-US"/>
    </w:rPr>
  </w:style>
  <w:style w:type="character" w:customStyle="1" w:styleId="A6">
    <w:name w:val="A6"/>
    <w:uiPriority w:val="99"/>
    <w:rsid w:val="00093800"/>
    <w:rPr>
      <w:rFonts w:cs="Univers LT Std 57 Cn"/>
      <w:color w:val="000000"/>
      <w:sz w:val="16"/>
      <w:szCs w:val="16"/>
    </w:rPr>
  </w:style>
  <w:style w:type="paragraph" w:customStyle="1" w:styleId="Default">
    <w:name w:val="Default"/>
    <w:rsid w:val="00407A10"/>
    <w:pPr>
      <w:autoSpaceDE w:val="0"/>
      <w:autoSpaceDN w:val="0"/>
      <w:adjustRightInd w:val="0"/>
      <w:spacing w:after="0" w:line="240" w:lineRule="auto"/>
    </w:pPr>
    <w:rPr>
      <w:rFonts w:ascii="Arial" w:hAnsi="Arial" w:cs="Arial"/>
      <w:color w:val="000000"/>
      <w:sz w:val="24"/>
      <w:szCs w:val="24"/>
      <w:lang w:val="en-GB"/>
    </w:rPr>
  </w:style>
  <w:style w:type="paragraph" w:styleId="NurText">
    <w:name w:val="Plain Text"/>
    <w:basedOn w:val="Standard"/>
    <w:link w:val="NurTextZchn"/>
    <w:uiPriority w:val="99"/>
    <w:semiHidden/>
    <w:unhideWhenUsed/>
    <w:rsid w:val="00C8215E"/>
    <w:pPr>
      <w:spacing w:line="240" w:lineRule="auto"/>
      <w:contextualSpacing w:val="0"/>
    </w:pPr>
    <w:rPr>
      <w:rFonts w:ascii="Tahoma" w:hAnsi="Tahoma" w:cs="Tahoma"/>
      <w:color w:val="auto"/>
      <w:sz w:val="20"/>
      <w:szCs w:val="20"/>
      <w:lang w:val="en-GB" w:eastAsia="en-GB"/>
    </w:rPr>
  </w:style>
  <w:style w:type="character" w:customStyle="1" w:styleId="NurTextZchn">
    <w:name w:val="Nur Text Zchn"/>
    <w:basedOn w:val="Absatz-Standardschriftart"/>
    <w:link w:val="NurText"/>
    <w:uiPriority w:val="99"/>
    <w:semiHidden/>
    <w:rsid w:val="00C8215E"/>
    <w:rPr>
      <w:rFonts w:ascii="Tahoma" w:hAnsi="Tahoma" w:cs="Tahoma"/>
      <w:sz w:val="20"/>
      <w:szCs w:val="20"/>
      <w:lang w:val="en-GB" w:eastAsia="en-GB"/>
    </w:rPr>
  </w:style>
  <w:style w:type="character" w:styleId="Hervorhebung">
    <w:name w:val="Emphasis"/>
    <w:basedOn w:val="Absatz-Standardschriftart"/>
    <w:uiPriority w:val="20"/>
    <w:qFormat/>
    <w:rsid w:val="00C8215E"/>
    <w:rPr>
      <w:i/>
      <w:iCs/>
    </w:rPr>
  </w:style>
  <w:style w:type="paragraph" w:customStyle="1" w:styleId="Partnerklein">
    <w:name w:val="Partner klein"/>
    <w:basedOn w:val="Standard"/>
    <w:rsid w:val="00CD4089"/>
    <w:pPr>
      <w:spacing w:line="240" w:lineRule="auto"/>
      <w:contextualSpacing w:val="0"/>
      <w:jc w:val="right"/>
    </w:pPr>
    <w:rPr>
      <w:rFonts w:ascii="GillSans" w:eastAsia="Times New Roman" w:hAnsi="GillSans" w:cs="Arial"/>
      <w:color w:val="auto"/>
      <w:sz w:val="20"/>
      <w:szCs w:val="20"/>
      <w:lang w:val="en-GB" w:eastAsia="de-DE"/>
    </w:rPr>
  </w:style>
  <w:style w:type="paragraph" w:customStyle="1" w:styleId="Programmbeschreibungmittel">
    <w:name w:val="Programmbeschreibung mittel"/>
    <w:basedOn w:val="berschrift3"/>
    <w:rsid w:val="00ED591A"/>
    <w:pPr>
      <w:keepNext/>
      <w:framePr w:hSpace="0" w:wrap="auto" w:vAnchor="margin" w:yAlign="inline"/>
      <w:pBdr>
        <w:top w:val="none" w:sz="0" w:space="0" w:color="auto"/>
        <w:bottom w:val="none" w:sz="0" w:space="0" w:color="auto"/>
      </w:pBdr>
      <w:tabs>
        <w:tab w:val="left" w:pos="1134"/>
        <w:tab w:val="left" w:pos="1418"/>
      </w:tabs>
      <w:contextualSpacing w:val="0"/>
      <w:suppressOverlap w:val="0"/>
    </w:pPr>
    <w:rPr>
      <w:rFonts w:ascii="GillSans" w:eastAsia="Times New Roman" w:hAnsi="GillSans" w:cs="Times New Roman"/>
      <w:b w:val="0"/>
      <w:color w:val="auto"/>
      <w:sz w:val="22"/>
      <w:szCs w:val="20"/>
      <w:lang w:val="en-GB" w:eastAsia="de-DE"/>
    </w:rPr>
  </w:style>
  <w:style w:type="paragraph" w:styleId="StandardWeb">
    <w:name w:val="Normal (Web)"/>
    <w:basedOn w:val="Standard"/>
    <w:uiPriority w:val="99"/>
    <w:semiHidden/>
    <w:unhideWhenUsed/>
    <w:rsid w:val="003F7431"/>
    <w:pPr>
      <w:spacing w:before="100" w:beforeAutospacing="1" w:after="100" w:afterAutospacing="1" w:line="240" w:lineRule="auto"/>
      <w:contextualSpacing w:val="0"/>
    </w:pPr>
    <w:rPr>
      <w:rFonts w:ascii="Times New Roman" w:hAnsi="Times New Roman" w:cs="Times New Roman"/>
      <w:color w:val="auto"/>
      <w:sz w:val="24"/>
      <w:szCs w:val="24"/>
      <w:lang w:val="de-DE" w:eastAsia="de-DE"/>
    </w:rPr>
  </w:style>
  <w:style w:type="character" w:styleId="Kommentarzeichen">
    <w:name w:val="annotation reference"/>
    <w:basedOn w:val="Absatz-Standardschriftart"/>
    <w:uiPriority w:val="99"/>
    <w:semiHidden/>
    <w:unhideWhenUsed/>
    <w:rsid w:val="003F0C82"/>
    <w:rPr>
      <w:sz w:val="16"/>
      <w:szCs w:val="16"/>
    </w:rPr>
  </w:style>
  <w:style w:type="paragraph" w:styleId="Kommentartext">
    <w:name w:val="annotation text"/>
    <w:basedOn w:val="Standard"/>
    <w:link w:val="KommentartextZchn"/>
    <w:uiPriority w:val="99"/>
    <w:unhideWhenUsed/>
    <w:rsid w:val="003F0C82"/>
    <w:pPr>
      <w:spacing w:line="240" w:lineRule="auto"/>
    </w:pPr>
    <w:rPr>
      <w:sz w:val="20"/>
      <w:szCs w:val="20"/>
    </w:rPr>
  </w:style>
  <w:style w:type="character" w:customStyle="1" w:styleId="KommentartextZchn">
    <w:name w:val="Kommentartext Zchn"/>
    <w:basedOn w:val="Absatz-Standardschriftart"/>
    <w:link w:val="Kommentartext"/>
    <w:uiPriority w:val="99"/>
    <w:rsid w:val="003F0C82"/>
    <w:rPr>
      <w:rFonts w:ascii="Arial" w:hAnsi="Arial"/>
      <w:color w:val="4C4C4C"/>
      <w:sz w:val="20"/>
      <w:szCs w:val="20"/>
      <w:lang w:val="en-US"/>
    </w:rPr>
  </w:style>
  <w:style w:type="paragraph" w:styleId="Kommentarthema">
    <w:name w:val="annotation subject"/>
    <w:basedOn w:val="Kommentartext"/>
    <w:next w:val="Kommentartext"/>
    <w:link w:val="KommentarthemaZchn"/>
    <w:uiPriority w:val="99"/>
    <w:semiHidden/>
    <w:unhideWhenUsed/>
    <w:rsid w:val="003F0C82"/>
    <w:rPr>
      <w:b/>
      <w:bCs/>
    </w:rPr>
  </w:style>
  <w:style w:type="character" w:customStyle="1" w:styleId="KommentarthemaZchn">
    <w:name w:val="Kommentarthema Zchn"/>
    <w:basedOn w:val="KommentartextZchn"/>
    <w:link w:val="Kommentarthema"/>
    <w:uiPriority w:val="99"/>
    <w:semiHidden/>
    <w:rsid w:val="003F0C82"/>
    <w:rPr>
      <w:rFonts w:ascii="Arial" w:hAnsi="Arial"/>
      <w:b/>
      <w:bCs/>
      <w:color w:val="4C4C4C"/>
      <w:sz w:val="20"/>
      <w:szCs w:val="20"/>
      <w:lang w:val="en-US"/>
    </w:rPr>
  </w:style>
  <w:style w:type="character" w:customStyle="1" w:styleId="fontstyle01">
    <w:name w:val="fontstyle01"/>
    <w:basedOn w:val="Absatz-Standardschriftart"/>
    <w:rsid w:val="00427EFE"/>
    <w:rPr>
      <w:rFonts w:ascii="TimesNewRomanPS-BoldMT" w:hAnsi="TimesNewRomanPS-BoldMT" w:hint="default"/>
      <w:b/>
      <w:bCs/>
      <w:i w:val="0"/>
      <w:iCs w:val="0"/>
      <w:color w:val="000000"/>
      <w:sz w:val="36"/>
      <w:szCs w:val="36"/>
    </w:rPr>
  </w:style>
  <w:style w:type="character" w:styleId="Fett">
    <w:name w:val="Strong"/>
    <w:basedOn w:val="Absatz-Standardschriftart"/>
    <w:uiPriority w:val="22"/>
    <w:qFormat/>
    <w:rsid w:val="00C8326F"/>
    <w:rPr>
      <w:b/>
      <w:bCs/>
    </w:rPr>
  </w:style>
  <w:style w:type="character" w:styleId="NichtaufgelsteErwhnung">
    <w:name w:val="Unresolved Mention"/>
    <w:basedOn w:val="Absatz-Standardschriftart"/>
    <w:uiPriority w:val="99"/>
    <w:semiHidden/>
    <w:unhideWhenUsed/>
    <w:rsid w:val="004F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657">
      <w:bodyDiv w:val="1"/>
      <w:marLeft w:val="0"/>
      <w:marRight w:val="0"/>
      <w:marTop w:val="0"/>
      <w:marBottom w:val="0"/>
      <w:divBdr>
        <w:top w:val="none" w:sz="0" w:space="0" w:color="auto"/>
        <w:left w:val="none" w:sz="0" w:space="0" w:color="auto"/>
        <w:bottom w:val="none" w:sz="0" w:space="0" w:color="auto"/>
        <w:right w:val="none" w:sz="0" w:space="0" w:color="auto"/>
      </w:divBdr>
    </w:div>
    <w:div w:id="32317711">
      <w:bodyDiv w:val="1"/>
      <w:marLeft w:val="0"/>
      <w:marRight w:val="0"/>
      <w:marTop w:val="0"/>
      <w:marBottom w:val="0"/>
      <w:divBdr>
        <w:top w:val="none" w:sz="0" w:space="0" w:color="auto"/>
        <w:left w:val="none" w:sz="0" w:space="0" w:color="auto"/>
        <w:bottom w:val="none" w:sz="0" w:space="0" w:color="auto"/>
        <w:right w:val="none" w:sz="0" w:space="0" w:color="auto"/>
      </w:divBdr>
    </w:div>
    <w:div w:id="74059925">
      <w:bodyDiv w:val="1"/>
      <w:marLeft w:val="0"/>
      <w:marRight w:val="0"/>
      <w:marTop w:val="0"/>
      <w:marBottom w:val="0"/>
      <w:divBdr>
        <w:top w:val="none" w:sz="0" w:space="0" w:color="auto"/>
        <w:left w:val="none" w:sz="0" w:space="0" w:color="auto"/>
        <w:bottom w:val="none" w:sz="0" w:space="0" w:color="auto"/>
        <w:right w:val="none" w:sz="0" w:space="0" w:color="auto"/>
      </w:divBdr>
    </w:div>
    <w:div w:id="157112149">
      <w:bodyDiv w:val="1"/>
      <w:marLeft w:val="0"/>
      <w:marRight w:val="0"/>
      <w:marTop w:val="0"/>
      <w:marBottom w:val="0"/>
      <w:divBdr>
        <w:top w:val="none" w:sz="0" w:space="0" w:color="auto"/>
        <w:left w:val="none" w:sz="0" w:space="0" w:color="auto"/>
        <w:bottom w:val="none" w:sz="0" w:space="0" w:color="auto"/>
        <w:right w:val="none" w:sz="0" w:space="0" w:color="auto"/>
      </w:divBdr>
    </w:div>
    <w:div w:id="235749381">
      <w:bodyDiv w:val="1"/>
      <w:marLeft w:val="0"/>
      <w:marRight w:val="0"/>
      <w:marTop w:val="0"/>
      <w:marBottom w:val="0"/>
      <w:divBdr>
        <w:top w:val="none" w:sz="0" w:space="0" w:color="auto"/>
        <w:left w:val="none" w:sz="0" w:space="0" w:color="auto"/>
        <w:bottom w:val="none" w:sz="0" w:space="0" w:color="auto"/>
        <w:right w:val="none" w:sz="0" w:space="0" w:color="auto"/>
      </w:divBdr>
    </w:div>
    <w:div w:id="328405245">
      <w:bodyDiv w:val="1"/>
      <w:marLeft w:val="0"/>
      <w:marRight w:val="0"/>
      <w:marTop w:val="0"/>
      <w:marBottom w:val="0"/>
      <w:divBdr>
        <w:top w:val="none" w:sz="0" w:space="0" w:color="auto"/>
        <w:left w:val="none" w:sz="0" w:space="0" w:color="auto"/>
        <w:bottom w:val="none" w:sz="0" w:space="0" w:color="auto"/>
        <w:right w:val="none" w:sz="0" w:space="0" w:color="auto"/>
      </w:divBdr>
    </w:div>
    <w:div w:id="350956921">
      <w:bodyDiv w:val="1"/>
      <w:marLeft w:val="0"/>
      <w:marRight w:val="0"/>
      <w:marTop w:val="0"/>
      <w:marBottom w:val="0"/>
      <w:divBdr>
        <w:top w:val="none" w:sz="0" w:space="0" w:color="auto"/>
        <w:left w:val="none" w:sz="0" w:space="0" w:color="auto"/>
        <w:bottom w:val="none" w:sz="0" w:space="0" w:color="auto"/>
        <w:right w:val="none" w:sz="0" w:space="0" w:color="auto"/>
      </w:divBdr>
    </w:div>
    <w:div w:id="381445744">
      <w:bodyDiv w:val="1"/>
      <w:marLeft w:val="0"/>
      <w:marRight w:val="0"/>
      <w:marTop w:val="0"/>
      <w:marBottom w:val="0"/>
      <w:divBdr>
        <w:top w:val="none" w:sz="0" w:space="0" w:color="auto"/>
        <w:left w:val="none" w:sz="0" w:space="0" w:color="auto"/>
        <w:bottom w:val="none" w:sz="0" w:space="0" w:color="auto"/>
        <w:right w:val="none" w:sz="0" w:space="0" w:color="auto"/>
      </w:divBdr>
    </w:div>
    <w:div w:id="402066479">
      <w:bodyDiv w:val="1"/>
      <w:marLeft w:val="0"/>
      <w:marRight w:val="0"/>
      <w:marTop w:val="0"/>
      <w:marBottom w:val="0"/>
      <w:divBdr>
        <w:top w:val="none" w:sz="0" w:space="0" w:color="auto"/>
        <w:left w:val="none" w:sz="0" w:space="0" w:color="auto"/>
        <w:bottom w:val="none" w:sz="0" w:space="0" w:color="auto"/>
        <w:right w:val="none" w:sz="0" w:space="0" w:color="auto"/>
      </w:divBdr>
    </w:div>
    <w:div w:id="428088844">
      <w:bodyDiv w:val="1"/>
      <w:marLeft w:val="0"/>
      <w:marRight w:val="0"/>
      <w:marTop w:val="0"/>
      <w:marBottom w:val="0"/>
      <w:divBdr>
        <w:top w:val="none" w:sz="0" w:space="0" w:color="auto"/>
        <w:left w:val="none" w:sz="0" w:space="0" w:color="auto"/>
        <w:bottom w:val="none" w:sz="0" w:space="0" w:color="auto"/>
        <w:right w:val="none" w:sz="0" w:space="0" w:color="auto"/>
      </w:divBdr>
    </w:div>
    <w:div w:id="476916920">
      <w:bodyDiv w:val="1"/>
      <w:marLeft w:val="0"/>
      <w:marRight w:val="0"/>
      <w:marTop w:val="0"/>
      <w:marBottom w:val="0"/>
      <w:divBdr>
        <w:top w:val="none" w:sz="0" w:space="0" w:color="auto"/>
        <w:left w:val="none" w:sz="0" w:space="0" w:color="auto"/>
        <w:bottom w:val="none" w:sz="0" w:space="0" w:color="auto"/>
        <w:right w:val="none" w:sz="0" w:space="0" w:color="auto"/>
      </w:divBdr>
    </w:div>
    <w:div w:id="484664662">
      <w:bodyDiv w:val="1"/>
      <w:marLeft w:val="0"/>
      <w:marRight w:val="0"/>
      <w:marTop w:val="0"/>
      <w:marBottom w:val="0"/>
      <w:divBdr>
        <w:top w:val="none" w:sz="0" w:space="0" w:color="auto"/>
        <w:left w:val="none" w:sz="0" w:space="0" w:color="auto"/>
        <w:bottom w:val="none" w:sz="0" w:space="0" w:color="auto"/>
        <w:right w:val="none" w:sz="0" w:space="0" w:color="auto"/>
      </w:divBdr>
    </w:div>
    <w:div w:id="495733203">
      <w:bodyDiv w:val="1"/>
      <w:marLeft w:val="0"/>
      <w:marRight w:val="0"/>
      <w:marTop w:val="0"/>
      <w:marBottom w:val="0"/>
      <w:divBdr>
        <w:top w:val="none" w:sz="0" w:space="0" w:color="auto"/>
        <w:left w:val="none" w:sz="0" w:space="0" w:color="auto"/>
        <w:bottom w:val="none" w:sz="0" w:space="0" w:color="auto"/>
        <w:right w:val="none" w:sz="0" w:space="0" w:color="auto"/>
      </w:divBdr>
    </w:div>
    <w:div w:id="513150798">
      <w:bodyDiv w:val="1"/>
      <w:marLeft w:val="0"/>
      <w:marRight w:val="0"/>
      <w:marTop w:val="0"/>
      <w:marBottom w:val="0"/>
      <w:divBdr>
        <w:top w:val="none" w:sz="0" w:space="0" w:color="auto"/>
        <w:left w:val="none" w:sz="0" w:space="0" w:color="auto"/>
        <w:bottom w:val="none" w:sz="0" w:space="0" w:color="auto"/>
        <w:right w:val="none" w:sz="0" w:space="0" w:color="auto"/>
      </w:divBdr>
    </w:div>
    <w:div w:id="582376903">
      <w:bodyDiv w:val="1"/>
      <w:marLeft w:val="0"/>
      <w:marRight w:val="0"/>
      <w:marTop w:val="0"/>
      <w:marBottom w:val="0"/>
      <w:divBdr>
        <w:top w:val="none" w:sz="0" w:space="0" w:color="auto"/>
        <w:left w:val="none" w:sz="0" w:space="0" w:color="auto"/>
        <w:bottom w:val="none" w:sz="0" w:space="0" w:color="auto"/>
        <w:right w:val="none" w:sz="0" w:space="0" w:color="auto"/>
      </w:divBdr>
    </w:div>
    <w:div w:id="659431868">
      <w:bodyDiv w:val="1"/>
      <w:marLeft w:val="0"/>
      <w:marRight w:val="0"/>
      <w:marTop w:val="0"/>
      <w:marBottom w:val="0"/>
      <w:divBdr>
        <w:top w:val="none" w:sz="0" w:space="0" w:color="auto"/>
        <w:left w:val="none" w:sz="0" w:space="0" w:color="auto"/>
        <w:bottom w:val="none" w:sz="0" w:space="0" w:color="auto"/>
        <w:right w:val="none" w:sz="0" w:space="0" w:color="auto"/>
      </w:divBdr>
    </w:div>
    <w:div w:id="726999155">
      <w:bodyDiv w:val="1"/>
      <w:marLeft w:val="0"/>
      <w:marRight w:val="0"/>
      <w:marTop w:val="0"/>
      <w:marBottom w:val="0"/>
      <w:divBdr>
        <w:top w:val="none" w:sz="0" w:space="0" w:color="auto"/>
        <w:left w:val="none" w:sz="0" w:space="0" w:color="auto"/>
        <w:bottom w:val="none" w:sz="0" w:space="0" w:color="auto"/>
        <w:right w:val="none" w:sz="0" w:space="0" w:color="auto"/>
      </w:divBdr>
    </w:div>
    <w:div w:id="729883647">
      <w:bodyDiv w:val="1"/>
      <w:marLeft w:val="0"/>
      <w:marRight w:val="0"/>
      <w:marTop w:val="0"/>
      <w:marBottom w:val="0"/>
      <w:divBdr>
        <w:top w:val="none" w:sz="0" w:space="0" w:color="auto"/>
        <w:left w:val="none" w:sz="0" w:space="0" w:color="auto"/>
        <w:bottom w:val="none" w:sz="0" w:space="0" w:color="auto"/>
        <w:right w:val="none" w:sz="0" w:space="0" w:color="auto"/>
      </w:divBdr>
    </w:div>
    <w:div w:id="732509293">
      <w:bodyDiv w:val="1"/>
      <w:marLeft w:val="0"/>
      <w:marRight w:val="0"/>
      <w:marTop w:val="0"/>
      <w:marBottom w:val="0"/>
      <w:divBdr>
        <w:top w:val="none" w:sz="0" w:space="0" w:color="auto"/>
        <w:left w:val="none" w:sz="0" w:space="0" w:color="auto"/>
        <w:bottom w:val="none" w:sz="0" w:space="0" w:color="auto"/>
        <w:right w:val="none" w:sz="0" w:space="0" w:color="auto"/>
      </w:divBdr>
    </w:div>
    <w:div w:id="825978666">
      <w:bodyDiv w:val="1"/>
      <w:marLeft w:val="0"/>
      <w:marRight w:val="0"/>
      <w:marTop w:val="0"/>
      <w:marBottom w:val="0"/>
      <w:divBdr>
        <w:top w:val="none" w:sz="0" w:space="0" w:color="auto"/>
        <w:left w:val="none" w:sz="0" w:space="0" w:color="auto"/>
        <w:bottom w:val="none" w:sz="0" w:space="0" w:color="auto"/>
        <w:right w:val="none" w:sz="0" w:space="0" w:color="auto"/>
      </w:divBdr>
    </w:div>
    <w:div w:id="832376498">
      <w:bodyDiv w:val="1"/>
      <w:marLeft w:val="0"/>
      <w:marRight w:val="0"/>
      <w:marTop w:val="0"/>
      <w:marBottom w:val="0"/>
      <w:divBdr>
        <w:top w:val="none" w:sz="0" w:space="0" w:color="auto"/>
        <w:left w:val="none" w:sz="0" w:space="0" w:color="auto"/>
        <w:bottom w:val="none" w:sz="0" w:space="0" w:color="auto"/>
        <w:right w:val="none" w:sz="0" w:space="0" w:color="auto"/>
      </w:divBdr>
    </w:div>
    <w:div w:id="891041115">
      <w:bodyDiv w:val="1"/>
      <w:marLeft w:val="0"/>
      <w:marRight w:val="0"/>
      <w:marTop w:val="0"/>
      <w:marBottom w:val="0"/>
      <w:divBdr>
        <w:top w:val="none" w:sz="0" w:space="0" w:color="auto"/>
        <w:left w:val="none" w:sz="0" w:space="0" w:color="auto"/>
        <w:bottom w:val="none" w:sz="0" w:space="0" w:color="auto"/>
        <w:right w:val="none" w:sz="0" w:space="0" w:color="auto"/>
      </w:divBdr>
    </w:div>
    <w:div w:id="918909176">
      <w:bodyDiv w:val="1"/>
      <w:marLeft w:val="0"/>
      <w:marRight w:val="0"/>
      <w:marTop w:val="0"/>
      <w:marBottom w:val="0"/>
      <w:divBdr>
        <w:top w:val="none" w:sz="0" w:space="0" w:color="auto"/>
        <w:left w:val="none" w:sz="0" w:space="0" w:color="auto"/>
        <w:bottom w:val="none" w:sz="0" w:space="0" w:color="auto"/>
        <w:right w:val="none" w:sz="0" w:space="0" w:color="auto"/>
      </w:divBdr>
    </w:div>
    <w:div w:id="957103927">
      <w:bodyDiv w:val="1"/>
      <w:marLeft w:val="0"/>
      <w:marRight w:val="0"/>
      <w:marTop w:val="0"/>
      <w:marBottom w:val="0"/>
      <w:divBdr>
        <w:top w:val="none" w:sz="0" w:space="0" w:color="auto"/>
        <w:left w:val="none" w:sz="0" w:space="0" w:color="auto"/>
        <w:bottom w:val="none" w:sz="0" w:space="0" w:color="auto"/>
        <w:right w:val="none" w:sz="0" w:space="0" w:color="auto"/>
      </w:divBdr>
    </w:div>
    <w:div w:id="1003166474">
      <w:bodyDiv w:val="1"/>
      <w:marLeft w:val="0"/>
      <w:marRight w:val="0"/>
      <w:marTop w:val="0"/>
      <w:marBottom w:val="0"/>
      <w:divBdr>
        <w:top w:val="none" w:sz="0" w:space="0" w:color="auto"/>
        <w:left w:val="none" w:sz="0" w:space="0" w:color="auto"/>
        <w:bottom w:val="none" w:sz="0" w:space="0" w:color="auto"/>
        <w:right w:val="none" w:sz="0" w:space="0" w:color="auto"/>
      </w:divBdr>
    </w:div>
    <w:div w:id="1028145976">
      <w:bodyDiv w:val="1"/>
      <w:marLeft w:val="0"/>
      <w:marRight w:val="0"/>
      <w:marTop w:val="0"/>
      <w:marBottom w:val="0"/>
      <w:divBdr>
        <w:top w:val="none" w:sz="0" w:space="0" w:color="auto"/>
        <w:left w:val="none" w:sz="0" w:space="0" w:color="auto"/>
        <w:bottom w:val="none" w:sz="0" w:space="0" w:color="auto"/>
        <w:right w:val="none" w:sz="0" w:space="0" w:color="auto"/>
      </w:divBdr>
    </w:div>
    <w:div w:id="1040518057">
      <w:bodyDiv w:val="1"/>
      <w:marLeft w:val="0"/>
      <w:marRight w:val="0"/>
      <w:marTop w:val="0"/>
      <w:marBottom w:val="0"/>
      <w:divBdr>
        <w:top w:val="none" w:sz="0" w:space="0" w:color="auto"/>
        <w:left w:val="none" w:sz="0" w:space="0" w:color="auto"/>
        <w:bottom w:val="none" w:sz="0" w:space="0" w:color="auto"/>
        <w:right w:val="none" w:sz="0" w:space="0" w:color="auto"/>
      </w:divBdr>
    </w:div>
    <w:div w:id="1137647786">
      <w:bodyDiv w:val="1"/>
      <w:marLeft w:val="0"/>
      <w:marRight w:val="0"/>
      <w:marTop w:val="0"/>
      <w:marBottom w:val="0"/>
      <w:divBdr>
        <w:top w:val="none" w:sz="0" w:space="0" w:color="auto"/>
        <w:left w:val="none" w:sz="0" w:space="0" w:color="auto"/>
        <w:bottom w:val="none" w:sz="0" w:space="0" w:color="auto"/>
        <w:right w:val="none" w:sz="0" w:space="0" w:color="auto"/>
      </w:divBdr>
    </w:div>
    <w:div w:id="1142774708">
      <w:bodyDiv w:val="1"/>
      <w:marLeft w:val="0"/>
      <w:marRight w:val="0"/>
      <w:marTop w:val="0"/>
      <w:marBottom w:val="0"/>
      <w:divBdr>
        <w:top w:val="none" w:sz="0" w:space="0" w:color="auto"/>
        <w:left w:val="none" w:sz="0" w:space="0" w:color="auto"/>
        <w:bottom w:val="none" w:sz="0" w:space="0" w:color="auto"/>
        <w:right w:val="none" w:sz="0" w:space="0" w:color="auto"/>
      </w:divBdr>
    </w:div>
    <w:div w:id="1319921281">
      <w:bodyDiv w:val="1"/>
      <w:marLeft w:val="0"/>
      <w:marRight w:val="0"/>
      <w:marTop w:val="0"/>
      <w:marBottom w:val="0"/>
      <w:divBdr>
        <w:top w:val="none" w:sz="0" w:space="0" w:color="auto"/>
        <w:left w:val="none" w:sz="0" w:space="0" w:color="auto"/>
        <w:bottom w:val="none" w:sz="0" w:space="0" w:color="auto"/>
        <w:right w:val="none" w:sz="0" w:space="0" w:color="auto"/>
      </w:divBdr>
    </w:div>
    <w:div w:id="1320572385">
      <w:bodyDiv w:val="1"/>
      <w:marLeft w:val="0"/>
      <w:marRight w:val="0"/>
      <w:marTop w:val="0"/>
      <w:marBottom w:val="0"/>
      <w:divBdr>
        <w:top w:val="none" w:sz="0" w:space="0" w:color="auto"/>
        <w:left w:val="none" w:sz="0" w:space="0" w:color="auto"/>
        <w:bottom w:val="none" w:sz="0" w:space="0" w:color="auto"/>
        <w:right w:val="none" w:sz="0" w:space="0" w:color="auto"/>
      </w:divBdr>
    </w:div>
    <w:div w:id="1334989498">
      <w:bodyDiv w:val="1"/>
      <w:marLeft w:val="0"/>
      <w:marRight w:val="0"/>
      <w:marTop w:val="0"/>
      <w:marBottom w:val="0"/>
      <w:divBdr>
        <w:top w:val="none" w:sz="0" w:space="0" w:color="auto"/>
        <w:left w:val="none" w:sz="0" w:space="0" w:color="auto"/>
        <w:bottom w:val="none" w:sz="0" w:space="0" w:color="auto"/>
        <w:right w:val="none" w:sz="0" w:space="0" w:color="auto"/>
      </w:divBdr>
    </w:div>
    <w:div w:id="1349411624">
      <w:bodyDiv w:val="1"/>
      <w:marLeft w:val="0"/>
      <w:marRight w:val="0"/>
      <w:marTop w:val="0"/>
      <w:marBottom w:val="0"/>
      <w:divBdr>
        <w:top w:val="none" w:sz="0" w:space="0" w:color="auto"/>
        <w:left w:val="none" w:sz="0" w:space="0" w:color="auto"/>
        <w:bottom w:val="none" w:sz="0" w:space="0" w:color="auto"/>
        <w:right w:val="none" w:sz="0" w:space="0" w:color="auto"/>
      </w:divBdr>
    </w:div>
    <w:div w:id="1411272820">
      <w:bodyDiv w:val="1"/>
      <w:marLeft w:val="0"/>
      <w:marRight w:val="0"/>
      <w:marTop w:val="0"/>
      <w:marBottom w:val="0"/>
      <w:divBdr>
        <w:top w:val="none" w:sz="0" w:space="0" w:color="auto"/>
        <w:left w:val="none" w:sz="0" w:space="0" w:color="auto"/>
        <w:bottom w:val="none" w:sz="0" w:space="0" w:color="auto"/>
        <w:right w:val="none" w:sz="0" w:space="0" w:color="auto"/>
      </w:divBdr>
    </w:div>
    <w:div w:id="1499809045">
      <w:bodyDiv w:val="1"/>
      <w:marLeft w:val="0"/>
      <w:marRight w:val="0"/>
      <w:marTop w:val="0"/>
      <w:marBottom w:val="0"/>
      <w:divBdr>
        <w:top w:val="none" w:sz="0" w:space="0" w:color="auto"/>
        <w:left w:val="none" w:sz="0" w:space="0" w:color="auto"/>
        <w:bottom w:val="none" w:sz="0" w:space="0" w:color="auto"/>
        <w:right w:val="none" w:sz="0" w:space="0" w:color="auto"/>
      </w:divBdr>
    </w:div>
    <w:div w:id="1574854889">
      <w:bodyDiv w:val="1"/>
      <w:marLeft w:val="0"/>
      <w:marRight w:val="0"/>
      <w:marTop w:val="0"/>
      <w:marBottom w:val="0"/>
      <w:divBdr>
        <w:top w:val="none" w:sz="0" w:space="0" w:color="auto"/>
        <w:left w:val="none" w:sz="0" w:space="0" w:color="auto"/>
        <w:bottom w:val="none" w:sz="0" w:space="0" w:color="auto"/>
        <w:right w:val="none" w:sz="0" w:space="0" w:color="auto"/>
      </w:divBdr>
    </w:div>
    <w:div w:id="1624965628">
      <w:bodyDiv w:val="1"/>
      <w:marLeft w:val="0"/>
      <w:marRight w:val="0"/>
      <w:marTop w:val="0"/>
      <w:marBottom w:val="0"/>
      <w:divBdr>
        <w:top w:val="none" w:sz="0" w:space="0" w:color="auto"/>
        <w:left w:val="none" w:sz="0" w:space="0" w:color="auto"/>
        <w:bottom w:val="none" w:sz="0" w:space="0" w:color="auto"/>
        <w:right w:val="none" w:sz="0" w:space="0" w:color="auto"/>
      </w:divBdr>
    </w:div>
    <w:div w:id="1685284286">
      <w:bodyDiv w:val="1"/>
      <w:marLeft w:val="0"/>
      <w:marRight w:val="0"/>
      <w:marTop w:val="0"/>
      <w:marBottom w:val="0"/>
      <w:divBdr>
        <w:top w:val="none" w:sz="0" w:space="0" w:color="auto"/>
        <w:left w:val="none" w:sz="0" w:space="0" w:color="auto"/>
        <w:bottom w:val="none" w:sz="0" w:space="0" w:color="auto"/>
        <w:right w:val="none" w:sz="0" w:space="0" w:color="auto"/>
      </w:divBdr>
    </w:div>
    <w:div w:id="1709834450">
      <w:bodyDiv w:val="1"/>
      <w:marLeft w:val="0"/>
      <w:marRight w:val="0"/>
      <w:marTop w:val="0"/>
      <w:marBottom w:val="0"/>
      <w:divBdr>
        <w:top w:val="none" w:sz="0" w:space="0" w:color="auto"/>
        <w:left w:val="none" w:sz="0" w:space="0" w:color="auto"/>
        <w:bottom w:val="none" w:sz="0" w:space="0" w:color="auto"/>
        <w:right w:val="none" w:sz="0" w:space="0" w:color="auto"/>
      </w:divBdr>
    </w:div>
    <w:div w:id="1758096656">
      <w:bodyDiv w:val="1"/>
      <w:marLeft w:val="0"/>
      <w:marRight w:val="0"/>
      <w:marTop w:val="0"/>
      <w:marBottom w:val="0"/>
      <w:divBdr>
        <w:top w:val="none" w:sz="0" w:space="0" w:color="auto"/>
        <w:left w:val="none" w:sz="0" w:space="0" w:color="auto"/>
        <w:bottom w:val="none" w:sz="0" w:space="0" w:color="auto"/>
        <w:right w:val="none" w:sz="0" w:space="0" w:color="auto"/>
      </w:divBdr>
    </w:div>
    <w:div w:id="1780755624">
      <w:bodyDiv w:val="1"/>
      <w:marLeft w:val="0"/>
      <w:marRight w:val="0"/>
      <w:marTop w:val="0"/>
      <w:marBottom w:val="0"/>
      <w:divBdr>
        <w:top w:val="none" w:sz="0" w:space="0" w:color="auto"/>
        <w:left w:val="none" w:sz="0" w:space="0" w:color="auto"/>
        <w:bottom w:val="none" w:sz="0" w:space="0" w:color="auto"/>
        <w:right w:val="none" w:sz="0" w:space="0" w:color="auto"/>
      </w:divBdr>
    </w:div>
    <w:div w:id="1912350383">
      <w:bodyDiv w:val="1"/>
      <w:marLeft w:val="0"/>
      <w:marRight w:val="0"/>
      <w:marTop w:val="0"/>
      <w:marBottom w:val="0"/>
      <w:divBdr>
        <w:top w:val="none" w:sz="0" w:space="0" w:color="auto"/>
        <w:left w:val="none" w:sz="0" w:space="0" w:color="auto"/>
        <w:bottom w:val="none" w:sz="0" w:space="0" w:color="auto"/>
        <w:right w:val="none" w:sz="0" w:space="0" w:color="auto"/>
      </w:divBdr>
    </w:div>
    <w:div w:id="1948080331">
      <w:bodyDiv w:val="1"/>
      <w:marLeft w:val="0"/>
      <w:marRight w:val="0"/>
      <w:marTop w:val="0"/>
      <w:marBottom w:val="0"/>
      <w:divBdr>
        <w:top w:val="none" w:sz="0" w:space="0" w:color="auto"/>
        <w:left w:val="none" w:sz="0" w:space="0" w:color="auto"/>
        <w:bottom w:val="none" w:sz="0" w:space="0" w:color="auto"/>
        <w:right w:val="none" w:sz="0" w:space="0" w:color="auto"/>
      </w:divBdr>
    </w:div>
    <w:div w:id="1950043522">
      <w:bodyDiv w:val="1"/>
      <w:marLeft w:val="0"/>
      <w:marRight w:val="0"/>
      <w:marTop w:val="0"/>
      <w:marBottom w:val="0"/>
      <w:divBdr>
        <w:top w:val="none" w:sz="0" w:space="0" w:color="auto"/>
        <w:left w:val="none" w:sz="0" w:space="0" w:color="auto"/>
        <w:bottom w:val="none" w:sz="0" w:space="0" w:color="auto"/>
        <w:right w:val="none" w:sz="0" w:space="0" w:color="auto"/>
      </w:divBdr>
    </w:div>
    <w:div w:id="20025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ntTable" Target="/word/fontTable.xml" Id="rId13"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image" Target="/word/media/image2.png" Id="rId12" /><Relationship Type="http://schemas.openxmlformats.org/officeDocument/2006/relationships/customXml" Target="/customXml/item2.xml" Id="rId2" /><Relationship Type="http://schemas.openxmlformats.org/officeDocument/2006/relationships/customXml" Target="/customXml/item122.xml" Id="rId1" /><Relationship Type="http://schemas.openxmlformats.org/officeDocument/2006/relationships/webSettings" Target="/word/webSettings.xml" Id="rId6" /><Relationship Type="http://schemas.openxmlformats.org/officeDocument/2006/relationships/settings" Target="/word/settings.xml" Id="rId5" /><Relationship Type="http://schemas.openxmlformats.org/officeDocument/2006/relationships/header" Target="/word/header211.xml" Id="rId10" /><Relationship Type="http://schemas.openxmlformats.org/officeDocument/2006/relationships/styles" Target="/word/styles.xml" Id="rId4" /><Relationship Type="http://schemas.openxmlformats.org/officeDocument/2006/relationships/header" Target="/word/header122.xml" Id="rId9" /><Relationship Type="http://schemas.openxmlformats.org/officeDocument/2006/relationships/theme" Target="/word/theme/theme111.xml" Id="rId14" /><Relationship Type="http://schemas.openxmlformats.org/officeDocument/2006/relationships/hyperlink" Target="https://era-comm.eu/training-on-eppo/" TargetMode="External" Id="rId11" /></Relationships>
</file>

<file path=word/_rels/header211.xml.rels>&#65279;<?xml version="1.0" encoding="utf-8"?><Relationships xmlns="http://schemas.openxmlformats.org/package/2006/relationships"><Relationship Type="http://schemas.openxmlformats.org/officeDocument/2006/relationships/image" Target="/word/media/image1.jpeg" Id="rId1" /></Relationships>
</file>

<file path=word/_rels/settings.xml.rels>&#65279;<?xml version="1.0" encoding="utf-8"?><Relationships xmlns="http://schemas.openxmlformats.org/package/2006/relationships"><Relationship Type="http://schemas.openxmlformats.org/officeDocument/2006/relationships/attachedTemplate" Target="file:///C:\Users\pgonder\Desktop\Template%20FINAL\EN_Kor7.dotx" TargetMode="External" Id="rId1" /></Relationships>
</file>

<file path=word/theme/theme1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2.xml.rels>&#65279;<?xml version="1.0" encoding="utf-8"?><Relationships xmlns="http://schemas.openxmlformats.org/package/2006/relationships"><Relationship Type="http://schemas.openxmlformats.org/officeDocument/2006/relationships/customXmlProps" Target="/customXml/itemProps12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1.xml" Id="rId1" /></Relationships>
</file>

<file path=customXml/item122.xml><?xml version="1.0" encoding="utf-8"?>
<BSO999929 xmlns="http://www.datev.de/BSOffice/999929">1667953c-5279-4690-8e71-b5c13cd7b849</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22.xml><?xml version="1.0" encoding="utf-8"?>
<ds:datastoreItem xmlns:ds="http://schemas.openxmlformats.org/officeDocument/2006/customXml" ds:itemID="{498ACD5F-9E11-43DB-968C-36906EBFFD5F}">
  <ds:schemaRefs>
    <ds:schemaRef ds:uri="http://www.datev.de/BSOffice/999929"/>
  </ds:schemaRefs>
</ds:datastoreItem>
</file>

<file path=customXml/itemProps211.xml><?xml version="1.0" encoding="utf-8"?>
<ds:datastoreItem xmlns:ds="http://schemas.openxmlformats.org/officeDocument/2006/customXml" ds:itemID="{45113CED-81E9-4DC2-8C43-E35836D14B1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EN_Kor7</ap:Template>
  <ap:TotalTime>0</ap:TotalTime>
  <ap:Pages>4</ap:Pages>
  <ap:Words>631</ap:Words>
  <ap:Characters>3978</ap:Characters>
  <ap:Application>Microsoft Office Word</ap:Application>
  <ap:DocSecurity>0</ap:DocSecurity>
  <ap:Lines>33</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4600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Gonder Philipp</dc:creator>
  <lastModifiedBy>Peschel Sven</lastModifiedBy>
  <revision>2</revision>
  <lastPrinted>2021-01-04T11:14:00.0000000Z</lastPrinted>
  <dcterms:created xsi:type="dcterms:W3CDTF">2021-07-15T07:10:00.0000000Z</dcterms:created>
  <dcterms:modified xsi:type="dcterms:W3CDTF">2021-07-15T07:10:00.0000000Z</dcterms:modified>
  <keywords>, docId:8C38CC2684DF0FFC4B994AF502783A50</keywords>
</coreProperties>
</file>